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F2D8" w14:textId="6AC0724C" w:rsidR="00350072" w:rsidRPr="00614889" w:rsidRDefault="00D36ED3" w:rsidP="00614889">
      <w:pPr>
        <w:ind w:firstLineChars="200" w:firstLine="720"/>
        <w:rPr>
          <w:rFonts w:ascii="HGP創英角ﾎﾟｯﾌﾟ体" w:eastAsia="HGP創英角ﾎﾟｯﾌﾟ体" w:hAnsi="HGP創英角ﾎﾟｯﾌﾟ体"/>
          <w:sz w:val="36"/>
          <w:szCs w:val="26"/>
        </w:rPr>
      </w:pPr>
      <w:r w:rsidRPr="00614889">
        <w:rPr>
          <w:rFonts w:ascii="HGP創英角ﾎﾟｯﾌﾟ体" w:eastAsia="HGP創英角ﾎﾟｯﾌﾟ体" w:hAnsi="HGP創英角ﾎﾟｯﾌﾟ体" w:hint="eastAsia"/>
          <w:noProof/>
          <w:sz w:val="36"/>
          <w:szCs w:val="26"/>
        </w:rPr>
        <mc:AlternateContent>
          <mc:Choice Requires="wps">
            <w:drawing>
              <wp:anchor distT="0" distB="0" distL="114300" distR="114300" simplePos="0" relativeHeight="251662336" behindDoc="0" locked="0" layoutInCell="1" allowOverlap="1" wp14:anchorId="121F7707" wp14:editId="2D565756">
                <wp:simplePos x="0" y="0"/>
                <wp:positionH relativeFrom="margin">
                  <wp:align>center</wp:align>
                </wp:positionH>
                <wp:positionV relativeFrom="paragraph">
                  <wp:posOffset>-276860</wp:posOffset>
                </wp:positionV>
                <wp:extent cx="6429793" cy="16383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6429793" cy="1638300"/>
                        </a:xfrm>
                        <a:prstGeom prst="horizontalScrol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58B0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21.8pt;width:506.3pt;height:12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" filled="f" strokecolor="windowText" strokeweight="1pt">
                <v:stroke joinstyle="miter"/>
                <w10:wrap anchorx="margin"/>
              </v:shape>
            </w:pict>
          </mc:Fallback>
        </mc:AlternateContent>
      </w:r>
      <w:r w:rsidR="00BC14F9">
        <w:rPr>
          <w:rFonts w:ascii="HGP創英角ﾎﾟｯﾌﾟ体" w:eastAsia="HGP創英角ﾎﾟｯﾌﾟ体" w:hAnsi="HGP創英角ﾎﾟｯﾌﾟ体" w:hint="eastAsia"/>
          <w:sz w:val="36"/>
          <w:szCs w:val="26"/>
        </w:rPr>
        <w:t>令和</w:t>
      </w:r>
      <w:r w:rsidR="00A61A9E">
        <w:rPr>
          <w:rFonts w:ascii="HGP創英角ﾎﾟｯﾌﾟ体" w:eastAsia="HGP創英角ﾎﾟｯﾌﾟ体" w:hAnsi="HGP創英角ﾎﾟｯﾌﾟ体" w:hint="eastAsia"/>
          <w:sz w:val="36"/>
          <w:szCs w:val="26"/>
        </w:rPr>
        <w:t>４</w:t>
      </w:r>
      <w:r w:rsidR="00350072" w:rsidRPr="00614889">
        <w:rPr>
          <w:rFonts w:ascii="HGP創英角ﾎﾟｯﾌﾟ体" w:eastAsia="HGP創英角ﾎﾟｯﾌﾟ体" w:hAnsi="HGP創英角ﾎﾟｯﾌﾟ体" w:hint="eastAsia"/>
          <w:sz w:val="36"/>
          <w:szCs w:val="26"/>
        </w:rPr>
        <w:t>年度</w:t>
      </w:r>
    </w:p>
    <w:p w14:paraId="3097150C" w14:textId="096894FC" w:rsidR="00350072" w:rsidRPr="00350072" w:rsidRDefault="00350072" w:rsidP="00350072">
      <w:pPr>
        <w:jc w:val="center"/>
        <w:rPr>
          <w:rFonts w:ascii="HGP創英角ﾎﾟｯﾌﾟ体" w:eastAsia="HGP創英角ﾎﾟｯﾌﾟ体" w:hAnsi="HGP創英角ﾎﾟｯﾌﾟ体"/>
          <w:sz w:val="48"/>
          <w:szCs w:val="26"/>
        </w:rPr>
      </w:pPr>
      <w:r>
        <w:rPr>
          <w:rFonts w:ascii="HGP創英角ﾎﾟｯﾌﾟ体" w:eastAsia="HGP創英角ﾎﾟｯﾌﾟ体" w:hAnsi="HGP創英角ﾎﾟｯﾌﾟ体" w:hint="eastAsia"/>
          <w:sz w:val="48"/>
          <w:szCs w:val="26"/>
        </w:rPr>
        <w:t xml:space="preserve">　</w:t>
      </w:r>
      <w:r w:rsidRPr="00350072">
        <w:rPr>
          <w:rFonts w:ascii="HGP創英角ﾎﾟｯﾌﾟ体" w:eastAsia="HGP創英角ﾎﾟｯﾌﾟ体" w:hAnsi="HGP創英角ﾎﾟｯﾌﾟ体" w:hint="eastAsia"/>
          <w:sz w:val="48"/>
          <w:szCs w:val="26"/>
        </w:rPr>
        <w:t>地域生活支え合い　担い手研修会のお知らせ</w:t>
      </w:r>
    </w:p>
    <w:p w14:paraId="2F0F3943" w14:textId="45E07221" w:rsidR="00615404" w:rsidRPr="00350072" w:rsidRDefault="00615404" w:rsidP="007D4BFD">
      <w:pPr>
        <w:rPr>
          <w:sz w:val="26"/>
          <w:szCs w:val="26"/>
        </w:rPr>
      </w:pPr>
    </w:p>
    <w:p w14:paraId="76149940" w14:textId="3A8711BE" w:rsidR="00FC498B" w:rsidRDefault="00FC498B" w:rsidP="007D4BFD">
      <w:pPr>
        <w:jc w:val="center"/>
        <w:rPr>
          <w:rFonts w:ascii="HG丸ｺﾞｼｯｸM-PRO" w:eastAsia="HG丸ｺﾞｼｯｸM-PRO" w:hAnsi="HG丸ｺﾞｼｯｸM-PRO"/>
          <w:sz w:val="26"/>
          <w:szCs w:val="26"/>
        </w:rPr>
      </w:pPr>
    </w:p>
    <w:p w14:paraId="7B3BE368" w14:textId="77777777" w:rsidR="00D36ED3" w:rsidRDefault="00D36ED3" w:rsidP="007D4BFD">
      <w:pPr>
        <w:jc w:val="center"/>
        <w:rPr>
          <w:rFonts w:ascii="HG丸ｺﾞｼｯｸM-PRO" w:eastAsia="HG丸ｺﾞｼｯｸM-PRO" w:hAnsi="HG丸ｺﾞｼｯｸM-PRO"/>
          <w:sz w:val="26"/>
          <w:szCs w:val="26"/>
        </w:rPr>
      </w:pPr>
    </w:p>
    <w:p w14:paraId="0F482B42" w14:textId="77777777" w:rsidR="00615404" w:rsidRPr="007C0837" w:rsidRDefault="00615404" w:rsidP="007D4BFD">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7C0837">
        <w:rPr>
          <w:rFonts w:ascii="HG丸ｺﾞｼｯｸM-PRO" w:eastAsia="HG丸ｺﾞｼｯｸM-PRO" w:hAnsi="HG丸ｺﾞｼｯｸM-PRO" w:hint="eastAsia"/>
          <w:sz w:val="26"/>
          <w:szCs w:val="26"/>
        </w:rPr>
        <w:t>住民どうしの助け合い</w:t>
      </w:r>
      <w:r>
        <w:rPr>
          <w:rFonts w:ascii="HG丸ｺﾞｼｯｸM-PRO" w:eastAsia="HG丸ｺﾞｼｯｸM-PRO" w:hAnsi="HG丸ｺﾞｼｯｸM-PRO" w:hint="eastAsia"/>
          <w:sz w:val="26"/>
          <w:szCs w:val="26"/>
        </w:rPr>
        <w:t>＊＊＊</w:t>
      </w:r>
    </w:p>
    <w:p w14:paraId="5EB031F4" w14:textId="640B575F" w:rsidR="00615404" w:rsidRDefault="00951D35" w:rsidP="007D4BFD">
      <w:pPr>
        <w:jc w:val="center"/>
        <w:rPr>
          <w:rFonts w:ascii="HG丸ｺﾞｼｯｸM-PRO" w:eastAsia="HG丸ｺﾞｼｯｸM-PRO" w:hAnsi="HG丸ｺﾞｼｯｸM-PRO"/>
          <w:sz w:val="26"/>
          <w:szCs w:val="26"/>
        </w:rPr>
      </w:pPr>
      <w:r w:rsidRPr="00350072">
        <w:rPr>
          <w:b/>
          <w:noProof/>
        </w:rPr>
        <w:drawing>
          <wp:anchor distT="0" distB="0" distL="114300" distR="114300" simplePos="0" relativeHeight="251665408" behindDoc="1" locked="0" layoutInCell="1" allowOverlap="1" wp14:anchorId="3BE19509" wp14:editId="5009A7D7">
            <wp:simplePos x="0" y="0"/>
            <wp:positionH relativeFrom="margin">
              <wp:posOffset>5879659</wp:posOffset>
            </wp:positionH>
            <wp:positionV relativeFrom="paragraph">
              <wp:posOffset>232064</wp:posOffset>
            </wp:positionV>
            <wp:extent cx="990533" cy="1288052"/>
            <wp:effectExtent l="38100" t="38100" r="38735" b="26670"/>
            <wp:wrapNone/>
            <wp:docPr id="30" name="図 30" descr="C:\Users\shakyo\Desktop\支え合い事業\新しいフォルダー\img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akyo\Desktop\支え合い事業\新しいフォルダー\img0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445630">
                      <a:off x="0" y="0"/>
                      <a:ext cx="992942" cy="1291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404">
        <w:rPr>
          <w:rFonts w:ascii="HG丸ｺﾞｼｯｸM-PRO" w:eastAsia="HG丸ｺﾞｼｯｸM-PRO" w:hAnsi="HG丸ｺﾞｼｯｸM-PRO" w:hint="eastAsia"/>
          <w:sz w:val="26"/>
          <w:szCs w:val="26"/>
        </w:rPr>
        <w:t>誰もが住み慣れた場所で安心して暮らせる町づくりのために！</w:t>
      </w:r>
    </w:p>
    <w:p w14:paraId="526E2083" w14:textId="7667D15B" w:rsidR="00615404" w:rsidRPr="00A61A9E" w:rsidRDefault="00615404" w:rsidP="00A61A9E">
      <w:pPr>
        <w:jc w:val="center"/>
        <w:rPr>
          <w:rFonts w:ascii="HG丸ｺﾞｼｯｸM-PRO" w:eastAsia="HG丸ｺﾞｼｯｸM-PRO" w:hAnsi="HG丸ｺﾞｼｯｸM-PRO"/>
          <w:b/>
          <w:sz w:val="26"/>
          <w:szCs w:val="26"/>
        </w:rPr>
      </w:pPr>
      <w:r w:rsidRPr="00D67DF9">
        <w:rPr>
          <w:rFonts w:ascii="HG丸ｺﾞｼｯｸM-PRO" w:eastAsia="HG丸ｺﾞｼｯｸM-PRO" w:hAnsi="HG丸ｺﾞｼｯｸM-PRO" w:hint="eastAsia"/>
          <w:b/>
          <w:sz w:val="26"/>
          <w:szCs w:val="26"/>
        </w:rPr>
        <w:t>地域の困りごとを助け合う活動にあなたの力を貸していただけませんか！</w:t>
      </w:r>
    </w:p>
    <w:p w14:paraId="65E21FB3" w14:textId="32582FCC" w:rsidR="007D4BFD" w:rsidRDefault="00615404" w:rsidP="007D4BFD">
      <w:pPr>
        <w:ind w:firstLineChars="1300" w:firstLine="3380"/>
        <w:jc w:val="left"/>
        <w:rPr>
          <w:rFonts w:ascii="HG丸ｺﾞｼｯｸM-PRO" w:eastAsia="HG丸ｺﾞｼｯｸM-PRO" w:hAnsi="HG丸ｺﾞｼｯｸM-PRO"/>
          <w:sz w:val="26"/>
          <w:szCs w:val="26"/>
        </w:rPr>
      </w:pPr>
      <w:r w:rsidRPr="007C0837">
        <w:rPr>
          <w:rFonts w:ascii="HG丸ｺﾞｼｯｸM-PRO" w:eastAsia="HG丸ｺﾞｼｯｸM-PRO" w:hAnsi="HG丸ｺﾞｼｯｸM-PRO" w:hint="eastAsia"/>
          <w:sz w:val="26"/>
          <w:szCs w:val="26"/>
        </w:rPr>
        <w:t>・ボランティアに興味のある方</w:t>
      </w:r>
    </w:p>
    <w:p w14:paraId="2EE6F543" w14:textId="01249BC6" w:rsidR="00615404" w:rsidRPr="007C0837" w:rsidRDefault="00615404" w:rsidP="007D4BFD">
      <w:pPr>
        <w:ind w:firstLineChars="1300" w:firstLine="3380"/>
        <w:jc w:val="left"/>
        <w:rPr>
          <w:rFonts w:ascii="HG丸ｺﾞｼｯｸM-PRO" w:eastAsia="HG丸ｺﾞｼｯｸM-PRO" w:hAnsi="HG丸ｺﾞｼｯｸM-PRO"/>
          <w:sz w:val="26"/>
          <w:szCs w:val="26"/>
        </w:rPr>
      </w:pPr>
      <w:r w:rsidRPr="007C0837">
        <w:rPr>
          <w:rFonts w:ascii="HG丸ｺﾞｼｯｸM-PRO" w:eastAsia="HG丸ｺﾞｼｯｸM-PRO" w:hAnsi="HG丸ｺﾞｼｯｸM-PRO" w:hint="eastAsia"/>
          <w:sz w:val="26"/>
          <w:szCs w:val="26"/>
        </w:rPr>
        <w:t>・介護や子育てに興味のある方</w:t>
      </w:r>
    </w:p>
    <w:p w14:paraId="6D5BE002" w14:textId="0762682F" w:rsidR="00615404" w:rsidRPr="007C0837" w:rsidRDefault="00615404" w:rsidP="007D4BFD">
      <w:pPr>
        <w:ind w:firstLineChars="1300" w:firstLine="3380"/>
        <w:jc w:val="left"/>
        <w:rPr>
          <w:rFonts w:ascii="HG丸ｺﾞｼｯｸM-PRO" w:eastAsia="HG丸ｺﾞｼｯｸM-PRO" w:hAnsi="HG丸ｺﾞｼｯｸM-PRO"/>
          <w:sz w:val="26"/>
          <w:szCs w:val="26"/>
        </w:rPr>
      </w:pPr>
      <w:r w:rsidRPr="007C0837">
        <w:rPr>
          <w:rFonts w:ascii="HG丸ｺﾞｼｯｸM-PRO" w:eastAsia="HG丸ｺﾞｼｯｸM-PRO" w:hAnsi="HG丸ｺﾞｼｯｸM-PRO" w:hint="eastAsia"/>
          <w:sz w:val="26"/>
          <w:szCs w:val="26"/>
        </w:rPr>
        <w:t>・自分自身の生きがい作りのために</w:t>
      </w:r>
    </w:p>
    <w:p w14:paraId="78AD904E" w14:textId="5F3DFB3F" w:rsidR="00350072" w:rsidRPr="00350072" w:rsidRDefault="00350072" w:rsidP="00350072">
      <w:pPr>
        <w:ind w:firstLineChars="300" w:firstLine="780"/>
        <w:jc w:val="center"/>
        <w:rPr>
          <w:rFonts w:ascii="HG丸ｺﾞｼｯｸM-PRO" w:eastAsia="HG丸ｺﾞｼｯｸM-PRO" w:hAnsi="HG丸ｺﾞｼｯｸM-PRO"/>
          <w:sz w:val="26"/>
          <w:szCs w:val="26"/>
        </w:rPr>
      </w:pPr>
      <w:r>
        <w:rPr>
          <w:rFonts w:hint="eastAsia"/>
          <w:sz w:val="26"/>
          <w:szCs w:val="26"/>
        </w:rPr>
        <w:t xml:space="preserve">　　</w:t>
      </w:r>
    </w:p>
    <w:p w14:paraId="3585E99C" w14:textId="3D1849EF" w:rsidR="00350072" w:rsidRPr="00350072" w:rsidRDefault="00350072" w:rsidP="00350072">
      <w:pPr>
        <w:ind w:firstLineChars="200" w:firstLine="520"/>
        <w:jc w:val="left"/>
        <w:rPr>
          <w:rFonts w:ascii="HG丸ｺﾞｼｯｸM-PRO" w:eastAsia="HG丸ｺﾞｼｯｸM-PRO" w:hAnsi="HG丸ｺﾞｼｯｸM-PRO"/>
          <w:sz w:val="26"/>
          <w:szCs w:val="26"/>
        </w:rPr>
      </w:pPr>
      <w:r w:rsidRPr="00350072">
        <w:rPr>
          <w:rFonts w:ascii="HG丸ｺﾞｼｯｸM-PRO" w:eastAsia="HG丸ｺﾞｼｯｸM-PRO" w:hAnsi="HG丸ｺﾞｼｯｸM-PRO" w:hint="eastAsia"/>
          <w:sz w:val="26"/>
          <w:szCs w:val="26"/>
        </w:rPr>
        <w:t>＊</w:t>
      </w:r>
      <w:r w:rsidRPr="00350072">
        <w:rPr>
          <w:rFonts w:ascii="HG丸ｺﾞｼｯｸM-PRO" w:eastAsia="HG丸ｺﾞｼｯｸM-PRO" w:hAnsi="HG丸ｺﾞｼｯｸM-PRO" w:hint="eastAsia"/>
          <w:spacing w:val="65"/>
          <w:kern w:val="0"/>
          <w:sz w:val="26"/>
          <w:szCs w:val="26"/>
          <w:fitText w:val="1040" w:id="-2072790784"/>
        </w:rPr>
        <w:t>対象</w:t>
      </w:r>
      <w:r w:rsidRPr="00350072">
        <w:rPr>
          <w:rFonts w:ascii="HG丸ｺﾞｼｯｸM-PRO" w:eastAsia="HG丸ｺﾞｼｯｸM-PRO" w:hAnsi="HG丸ｺﾞｼｯｸM-PRO" w:hint="eastAsia"/>
          <w:kern w:val="0"/>
          <w:sz w:val="26"/>
          <w:szCs w:val="26"/>
          <w:fitText w:val="1040" w:id="-2072790784"/>
        </w:rPr>
        <w:t>者</w:t>
      </w:r>
      <w:r w:rsidR="00893482">
        <w:rPr>
          <w:rFonts w:ascii="HG丸ｺﾞｼｯｸM-PRO" w:eastAsia="HG丸ｺﾞｼｯｸM-PRO" w:hAnsi="HG丸ｺﾞｼｯｸM-PRO" w:hint="eastAsia"/>
          <w:sz w:val="26"/>
          <w:szCs w:val="26"/>
        </w:rPr>
        <w:t xml:space="preserve">　　ボランティアに興味がある方</w:t>
      </w:r>
    </w:p>
    <w:p w14:paraId="6D5FE773" w14:textId="0C129D19" w:rsidR="00350072" w:rsidRPr="00350072" w:rsidRDefault="00893482" w:rsidP="00350072">
      <w:pPr>
        <w:ind w:firstLineChars="900" w:firstLine="234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全ての研修を受講可能</w:t>
      </w:r>
      <w:r w:rsidR="00350072" w:rsidRPr="00350072">
        <w:rPr>
          <w:rFonts w:ascii="HG丸ｺﾞｼｯｸM-PRO" w:eastAsia="HG丸ｺﾞｼｯｸM-PRO" w:hAnsi="HG丸ｺﾞｼｯｸM-PRO" w:hint="eastAsia"/>
          <w:sz w:val="26"/>
          <w:szCs w:val="26"/>
        </w:rPr>
        <w:t>な方（全研修受講できるようご協力します）</w:t>
      </w:r>
    </w:p>
    <w:p w14:paraId="133F288E" w14:textId="5BCC5C1B" w:rsidR="00350072" w:rsidRPr="00893482" w:rsidRDefault="00350072" w:rsidP="00350072">
      <w:pPr>
        <w:jc w:val="left"/>
        <w:rPr>
          <w:rFonts w:ascii="HG丸ｺﾞｼｯｸM-PRO" w:eastAsia="HG丸ｺﾞｼｯｸM-PRO" w:hAnsi="HG丸ｺﾞｼｯｸM-PRO"/>
          <w:sz w:val="26"/>
          <w:szCs w:val="26"/>
        </w:rPr>
      </w:pPr>
    </w:p>
    <w:p w14:paraId="79039A23" w14:textId="014A91A3" w:rsidR="00350072" w:rsidRPr="00350072" w:rsidRDefault="00D36ED3" w:rsidP="00350072">
      <w:pPr>
        <w:ind w:firstLineChars="200" w:firstLine="420"/>
        <w:jc w:val="left"/>
        <w:rPr>
          <w:rFonts w:ascii="HG丸ｺﾞｼｯｸM-PRO" w:eastAsia="HG丸ｺﾞｼｯｸM-PRO" w:hAnsi="HG丸ｺﾞｼｯｸM-PRO"/>
          <w:sz w:val="26"/>
          <w:szCs w:val="26"/>
        </w:rPr>
      </w:pPr>
      <w:r w:rsidRPr="00350072">
        <w:rPr>
          <w:noProof/>
        </w:rPr>
        <w:drawing>
          <wp:anchor distT="0" distB="0" distL="114300" distR="114300" simplePos="0" relativeHeight="251664384" behindDoc="0" locked="0" layoutInCell="1" allowOverlap="1" wp14:anchorId="7597460D" wp14:editId="3764CED9">
            <wp:simplePos x="0" y="0"/>
            <wp:positionH relativeFrom="margin">
              <wp:posOffset>5300557</wp:posOffset>
            </wp:positionH>
            <wp:positionV relativeFrom="paragraph">
              <wp:posOffset>31148</wp:posOffset>
            </wp:positionV>
            <wp:extent cx="1169232" cy="1247639"/>
            <wp:effectExtent l="114300" t="95250" r="107315" b="105410"/>
            <wp:wrapNone/>
            <wp:docPr id="23" name="図 23" descr="C:\Users\shakyo\Desktop\支え合い事業\新しいフォルダー\img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kyo\Desktop\支え合い事業\新しいフォルダー\img0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17585">
                      <a:off x="0" y="0"/>
                      <a:ext cx="1170481" cy="1248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072" w:rsidRPr="00350072">
        <w:rPr>
          <w:rFonts w:ascii="HG丸ｺﾞｼｯｸM-PRO" w:eastAsia="HG丸ｺﾞｼｯｸM-PRO" w:hAnsi="HG丸ｺﾞｼｯｸM-PRO" w:hint="eastAsia"/>
          <w:sz w:val="26"/>
          <w:szCs w:val="26"/>
        </w:rPr>
        <w:t>＊</w:t>
      </w:r>
      <w:r w:rsidR="00350072" w:rsidRPr="00AC7FBB">
        <w:rPr>
          <w:rFonts w:ascii="HG丸ｺﾞｼｯｸM-PRO" w:eastAsia="HG丸ｺﾞｼｯｸM-PRO" w:hAnsi="HG丸ｺﾞｼｯｸM-PRO" w:hint="eastAsia"/>
          <w:kern w:val="0"/>
          <w:sz w:val="26"/>
          <w:szCs w:val="26"/>
          <w:fitText w:val="1040" w:id="-2072790783"/>
        </w:rPr>
        <w:t>受講内容</w:t>
      </w:r>
      <w:r w:rsidR="00350072" w:rsidRPr="00350072">
        <w:rPr>
          <w:rFonts w:ascii="HG丸ｺﾞｼｯｸM-PRO" w:eastAsia="HG丸ｺﾞｼｯｸM-PRO" w:hAnsi="HG丸ｺﾞｼｯｸM-PRO" w:hint="eastAsia"/>
          <w:kern w:val="0"/>
          <w:sz w:val="26"/>
          <w:szCs w:val="26"/>
        </w:rPr>
        <w:t xml:space="preserve">　　</w:t>
      </w:r>
      <w:r w:rsidR="00350072" w:rsidRPr="00350072">
        <w:rPr>
          <w:rFonts w:ascii="HG丸ｺﾞｼｯｸM-PRO" w:eastAsia="HG丸ｺﾞｼｯｸM-PRO" w:hAnsi="HG丸ｺﾞｼｯｸM-PRO" w:hint="eastAsia"/>
          <w:sz w:val="26"/>
          <w:szCs w:val="26"/>
        </w:rPr>
        <w:t>（裏面の受講日程表をご覧下さい）</w:t>
      </w:r>
    </w:p>
    <w:p w14:paraId="3700AAE9" w14:textId="03967E65" w:rsidR="00350072" w:rsidRPr="00350072" w:rsidRDefault="00A61A9E" w:rsidP="00AC7FBB">
      <w:pPr>
        <w:ind w:firstLineChars="900" w:firstLine="2340"/>
        <w:jc w:val="left"/>
        <w:rPr>
          <w:rFonts w:ascii="HG丸ｺﾞｼｯｸM-PRO" w:eastAsia="HG丸ｺﾞｼｯｸM-PRO" w:hAnsi="HG丸ｺﾞｼｯｸM-PRO"/>
          <w:sz w:val="26"/>
          <w:szCs w:val="26"/>
        </w:rPr>
      </w:pPr>
      <w:r w:rsidRPr="00350072">
        <w:rPr>
          <w:rFonts w:ascii="HG丸ｺﾞｼｯｸM-PRO" w:eastAsia="HG丸ｺﾞｼｯｸM-PRO" w:hAnsi="HG丸ｺﾞｼｯｸM-PRO" w:hint="eastAsia"/>
          <w:noProof/>
          <w:sz w:val="26"/>
          <w:szCs w:val="26"/>
        </w:rPr>
        <w:drawing>
          <wp:anchor distT="0" distB="0" distL="114300" distR="114300" simplePos="0" relativeHeight="251666432" behindDoc="0" locked="0" layoutInCell="1" allowOverlap="1" wp14:anchorId="444F4ED4" wp14:editId="04D24768">
            <wp:simplePos x="0" y="0"/>
            <wp:positionH relativeFrom="margin">
              <wp:align>left</wp:align>
            </wp:positionH>
            <wp:positionV relativeFrom="paragraph">
              <wp:posOffset>140335</wp:posOffset>
            </wp:positionV>
            <wp:extent cx="1361440" cy="11715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560" t="23962" r="19381" b="37027"/>
                    <a:stretch/>
                  </pic:blipFill>
                  <pic:spPr bwMode="auto">
                    <a:xfrm>
                      <a:off x="0" y="0"/>
                      <a:ext cx="136144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0072" w:rsidRPr="00350072">
        <w:rPr>
          <w:rFonts w:ascii="HG丸ｺﾞｼｯｸM-PRO" w:eastAsia="HG丸ｺﾞｼｯｸM-PRO" w:hAnsi="HG丸ｺﾞｼｯｸM-PRO" w:hint="eastAsia"/>
          <w:sz w:val="26"/>
          <w:szCs w:val="26"/>
        </w:rPr>
        <w:t>・介護保険について　・南木曽町の現状について</w:t>
      </w:r>
    </w:p>
    <w:p w14:paraId="2FA9891B" w14:textId="4AE685E4" w:rsidR="00350072" w:rsidRDefault="00350072" w:rsidP="00A61A9E">
      <w:pPr>
        <w:ind w:firstLineChars="900" w:firstLine="2340"/>
        <w:jc w:val="left"/>
        <w:rPr>
          <w:rFonts w:ascii="HG丸ｺﾞｼｯｸM-PRO" w:eastAsia="HG丸ｺﾞｼｯｸM-PRO" w:hAnsi="HG丸ｺﾞｼｯｸM-PRO"/>
          <w:sz w:val="26"/>
          <w:szCs w:val="26"/>
        </w:rPr>
      </w:pPr>
      <w:r w:rsidRPr="00350072">
        <w:rPr>
          <w:rFonts w:ascii="HG丸ｺﾞｼｯｸM-PRO" w:eastAsia="HG丸ｺﾞｼｯｸM-PRO" w:hAnsi="HG丸ｺﾞｼｯｸM-PRO" w:hint="eastAsia"/>
          <w:sz w:val="26"/>
          <w:szCs w:val="26"/>
        </w:rPr>
        <w:t>・南木曽町地域生活支え合いの会について</w:t>
      </w:r>
    </w:p>
    <w:p w14:paraId="2D963D32" w14:textId="615203F7" w:rsidR="00A61A9E" w:rsidRPr="00A61A9E" w:rsidRDefault="00A61A9E" w:rsidP="00A61A9E">
      <w:pPr>
        <w:ind w:firstLineChars="900" w:firstLine="2340"/>
        <w:jc w:val="left"/>
        <w:rPr>
          <w:rFonts w:ascii="HG丸ｺﾞｼｯｸM-PRO" w:eastAsia="HG丸ｺﾞｼｯｸM-PRO" w:hAnsi="HG丸ｺﾞｼｯｸM-PRO"/>
          <w:sz w:val="26"/>
          <w:szCs w:val="26"/>
        </w:rPr>
      </w:pPr>
      <w:r w:rsidRPr="00350072">
        <w:rPr>
          <w:rFonts w:ascii="HG丸ｺﾞｼｯｸM-PRO" w:eastAsia="HG丸ｺﾞｼｯｸM-PRO" w:hAnsi="HG丸ｺﾞｼｯｸM-PRO" w:hint="eastAsia"/>
          <w:sz w:val="26"/>
          <w:szCs w:val="26"/>
        </w:rPr>
        <w:t>・介護のいろは</w:t>
      </w:r>
      <w:r>
        <w:rPr>
          <w:rFonts w:ascii="HG丸ｺﾞｼｯｸM-PRO" w:eastAsia="HG丸ｺﾞｼｯｸM-PRO" w:hAnsi="HG丸ｺﾞｼｯｸM-PRO" w:hint="eastAsia"/>
          <w:sz w:val="26"/>
          <w:szCs w:val="26"/>
        </w:rPr>
        <w:t>、</w:t>
      </w:r>
      <w:r w:rsidRPr="00350072">
        <w:rPr>
          <w:rFonts w:ascii="HG丸ｺﾞｼｯｸM-PRO" w:eastAsia="HG丸ｺﾞｼｯｸM-PRO" w:hAnsi="HG丸ｺﾞｼｯｸM-PRO" w:hint="eastAsia"/>
          <w:sz w:val="26"/>
          <w:szCs w:val="26"/>
        </w:rPr>
        <w:t>日常に役立つ介護技術</w:t>
      </w:r>
    </w:p>
    <w:p w14:paraId="15FDB032" w14:textId="3F75CECE" w:rsidR="00782882" w:rsidRPr="00350072" w:rsidRDefault="00782882" w:rsidP="00350072">
      <w:pPr>
        <w:ind w:firstLineChars="900" w:firstLine="234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・コミュニケーション技術を身につけよう</w:t>
      </w:r>
    </w:p>
    <w:p w14:paraId="405D2A68" w14:textId="6D56A71B" w:rsidR="00350072" w:rsidRDefault="00350072" w:rsidP="00350072">
      <w:pPr>
        <w:ind w:firstLineChars="900" w:firstLine="2340"/>
        <w:jc w:val="left"/>
        <w:rPr>
          <w:rFonts w:ascii="HG丸ｺﾞｼｯｸM-PRO" w:eastAsia="HG丸ｺﾞｼｯｸM-PRO" w:hAnsi="HG丸ｺﾞｼｯｸM-PRO"/>
          <w:sz w:val="26"/>
          <w:szCs w:val="26"/>
        </w:rPr>
      </w:pPr>
      <w:r w:rsidRPr="00350072">
        <w:rPr>
          <w:rFonts w:ascii="HG丸ｺﾞｼｯｸM-PRO" w:eastAsia="HG丸ｺﾞｼｯｸM-PRO" w:hAnsi="HG丸ｺﾞｼｯｸM-PRO" w:hint="eastAsia"/>
          <w:sz w:val="26"/>
          <w:szCs w:val="26"/>
        </w:rPr>
        <w:t>・障がいを知ろう</w:t>
      </w:r>
    </w:p>
    <w:p w14:paraId="4653AB87" w14:textId="51704268" w:rsidR="00615404" w:rsidRPr="007C0837" w:rsidRDefault="00350072" w:rsidP="00350072">
      <w:pPr>
        <w:ind w:firstLineChars="900" w:firstLine="2340"/>
        <w:jc w:val="left"/>
        <w:rPr>
          <w:rFonts w:ascii="HG丸ｺﾞｼｯｸM-PRO" w:eastAsia="HG丸ｺﾞｼｯｸM-PRO" w:hAnsi="HG丸ｺﾞｼｯｸM-PRO"/>
          <w:sz w:val="26"/>
          <w:szCs w:val="26"/>
        </w:rPr>
      </w:pPr>
      <w:r w:rsidRPr="00350072">
        <w:rPr>
          <w:rFonts w:ascii="HG丸ｺﾞｼｯｸM-PRO" w:eastAsia="HG丸ｺﾞｼｯｸM-PRO" w:hAnsi="HG丸ｺﾞｼｯｸM-PRO" w:hint="eastAsia"/>
          <w:sz w:val="26"/>
          <w:szCs w:val="26"/>
        </w:rPr>
        <w:t>・傾聴について知ろう　・地域の課題を考えてみよう</w:t>
      </w:r>
    </w:p>
    <w:p w14:paraId="12E82FC4" w14:textId="3ACDD21E" w:rsidR="00615404" w:rsidRDefault="00FC498B" w:rsidP="00615404">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0288" behindDoc="0" locked="0" layoutInCell="1" allowOverlap="1" wp14:anchorId="627187B1" wp14:editId="51FEB4C3">
                <wp:simplePos x="0" y="0"/>
                <wp:positionH relativeFrom="column">
                  <wp:posOffset>4138930</wp:posOffset>
                </wp:positionH>
                <wp:positionV relativeFrom="paragraph">
                  <wp:posOffset>178435</wp:posOffset>
                </wp:positionV>
                <wp:extent cx="2606621" cy="1343025"/>
                <wp:effectExtent l="0" t="0" r="22860" b="28575"/>
                <wp:wrapNone/>
                <wp:docPr id="4" name="角丸四角形吹き出し 4"/>
                <wp:cNvGraphicFramePr/>
                <a:graphic xmlns:a="http://schemas.openxmlformats.org/drawingml/2006/main">
                  <a:graphicData uri="http://schemas.microsoft.com/office/word/2010/wordprocessingShape">
                    <wps:wsp>
                      <wps:cNvSpPr/>
                      <wps:spPr>
                        <a:xfrm>
                          <a:off x="0" y="0"/>
                          <a:ext cx="2606621" cy="1343025"/>
                        </a:xfrm>
                        <a:prstGeom prst="wedgeRoundRectCallout">
                          <a:avLst>
                            <a:gd name="adj1" fmla="val -20483"/>
                            <a:gd name="adj2" fmla="val 4902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CF5D96" w14:textId="77777777" w:rsidR="00615404" w:rsidRPr="00C5186C" w:rsidRDefault="00615404" w:rsidP="00615404">
                            <w:pPr>
                              <w:rPr>
                                <w:rFonts w:ascii="HG丸ｺﾞｼｯｸM-PRO" w:eastAsia="HG丸ｺﾞｼｯｸM-PRO" w:hAnsi="HG丸ｺﾞｼｯｸM-PRO"/>
                                <w:color w:val="000000" w:themeColor="text1"/>
                                <w:sz w:val="24"/>
                                <w:szCs w:val="24"/>
                              </w:rPr>
                            </w:pPr>
                            <w:r w:rsidRPr="00C5186C">
                              <w:rPr>
                                <w:rFonts w:ascii="HG丸ｺﾞｼｯｸM-PRO" w:eastAsia="HG丸ｺﾞｼｯｸM-PRO" w:hAnsi="HG丸ｺﾞｼｯｸM-PRO" w:hint="eastAsia"/>
                                <w:color w:val="000000" w:themeColor="text1"/>
                                <w:sz w:val="24"/>
                                <w:szCs w:val="24"/>
                              </w:rPr>
                              <w:t>＊＊お申込み・お問い合わせ＊＊</w:t>
                            </w:r>
                          </w:p>
                          <w:p w14:paraId="364607C1" w14:textId="77777777" w:rsidR="00615404" w:rsidRPr="00C5186C" w:rsidRDefault="00615404" w:rsidP="00615404">
                            <w:pPr>
                              <w:ind w:firstLineChars="200" w:firstLine="480"/>
                              <w:rPr>
                                <w:rFonts w:ascii="HG丸ｺﾞｼｯｸM-PRO" w:eastAsia="HG丸ｺﾞｼｯｸM-PRO" w:hAnsi="HG丸ｺﾞｼｯｸM-PRO"/>
                                <w:color w:val="000000" w:themeColor="text1"/>
                                <w:sz w:val="24"/>
                                <w:szCs w:val="24"/>
                              </w:rPr>
                            </w:pPr>
                            <w:r w:rsidRPr="00C5186C">
                              <w:rPr>
                                <w:rFonts w:ascii="HG丸ｺﾞｼｯｸM-PRO" w:eastAsia="HG丸ｺﾞｼｯｸM-PRO" w:hAnsi="HG丸ｺﾞｼｯｸM-PRO" w:hint="eastAsia"/>
                                <w:color w:val="000000" w:themeColor="text1"/>
                                <w:sz w:val="24"/>
                                <w:szCs w:val="24"/>
                              </w:rPr>
                              <w:t>南木曽町社会福祉協議会</w:t>
                            </w:r>
                          </w:p>
                          <w:p w14:paraId="37A43CCC" w14:textId="77777777" w:rsidR="00615404" w:rsidRPr="00C5186C" w:rsidRDefault="00615404" w:rsidP="00615404">
                            <w:pPr>
                              <w:ind w:firstLineChars="100" w:firstLine="240"/>
                              <w:rPr>
                                <w:rFonts w:ascii="HG丸ｺﾞｼｯｸM-PRO" w:eastAsia="HG丸ｺﾞｼｯｸM-PRO" w:hAnsi="HG丸ｺﾞｼｯｸM-PRO"/>
                                <w:color w:val="000000" w:themeColor="text1"/>
                                <w:sz w:val="24"/>
                                <w:szCs w:val="24"/>
                              </w:rPr>
                            </w:pPr>
                            <w:r w:rsidRPr="00C5186C">
                              <w:rPr>
                                <w:rFonts w:ascii="HG丸ｺﾞｼｯｸM-PRO" w:eastAsia="HG丸ｺﾞｼｯｸM-PRO" w:hAnsi="HG丸ｺﾞｼｯｸM-PRO" w:cs="Segoe UI Symbol"/>
                                <w:color w:val="000000" w:themeColor="text1"/>
                                <w:sz w:val="24"/>
                                <w:szCs w:val="24"/>
                              </w:rPr>
                              <w:t>☎</w:t>
                            </w:r>
                            <w:r w:rsidRPr="00C5186C">
                              <w:rPr>
                                <w:rFonts w:ascii="HG丸ｺﾞｼｯｸM-PRO" w:eastAsia="HG丸ｺﾞｼｯｸM-PRO" w:hAnsi="HG丸ｺﾞｼｯｸM-PRO" w:hint="eastAsia"/>
                                <w:color w:val="000000" w:themeColor="text1"/>
                                <w:sz w:val="24"/>
                                <w:szCs w:val="24"/>
                              </w:rPr>
                              <w:t>０５７３－７５－５５１６</w:t>
                            </w:r>
                          </w:p>
                          <w:p w14:paraId="32BD351A" w14:textId="77777777" w:rsidR="00615404" w:rsidRPr="00C5186C" w:rsidRDefault="00615404" w:rsidP="00615404">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sidRPr="00C5186C">
                              <w:rPr>
                                <w:rFonts w:ascii="HG丸ｺﾞｼｯｸM-PRO" w:eastAsia="HG丸ｺﾞｼｯｸM-PRO" w:hAnsi="HG丸ｺﾞｼｯｸM-PRO" w:hint="eastAsia"/>
                                <w:color w:val="000000" w:themeColor="text1"/>
                                <w:sz w:val="24"/>
                                <w:szCs w:val="24"/>
                              </w:rPr>
                              <w:t>※※７５－５５１６</w:t>
                            </w:r>
                          </w:p>
                          <w:p w14:paraId="1FAAFBDE" w14:textId="77777777" w:rsidR="00615404" w:rsidRPr="00C5186C" w:rsidRDefault="00615404" w:rsidP="00615404">
                            <w:pPr>
                              <w:ind w:firstLineChars="50" w:firstLine="1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fax</w:t>
                            </w:r>
                            <w:r w:rsidRPr="00C5186C">
                              <w:rPr>
                                <w:rFonts w:ascii="HG丸ｺﾞｼｯｸM-PRO" w:eastAsia="HG丸ｺﾞｼｯｸM-PRO" w:hAnsi="HG丸ｺﾞｼｯｸM-PRO" w:hint="eastAsia"/>
                                <w:color w:val="000000" w:themeColor="text1"/>
                                <w:sz w:val="24"/>
                                <w:szCs w:val="24"/>
                              </w:rPr>
                              <w:t>０５７３－７５－５５２１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7187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margin-left:325.9pt;margin-top:14.05pt;width:205.25pt;height:10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" adj="6376,21389" filled="f" strokecolor="#1f4d78 [1604]" strokeweight="1pt">
                <v:textbox>
                  <w:txbxContent>
                    <w:p w14:paraId="28CF5D96" w14:textId="77777777" w:rsidR="00615404" w:rsidRPr="00C5186C" w:rsidRDefault="00615404" w:rsidP="00615404">
                      <w:pPr>
                        <w:rPr>
                          <w:rFonts w:ascii="HG丸ｺﾞｼｯｸM-PRO" w:eastAsia="HG丸ｺﾞｼｯｸM-PRO" w:hAnsi="HG丸ｺﾞｼｯｸM-PRO"/>
                          <w:color w:val="000000" w:themeColor="text1"/>
                          <w:sz w:val="24"/>
                          <w:szCs w:val="24"/>
                        </w:rPr>
                      </w:pPr>
                      <w:r w:rsidRPr="00C5186C">
                        <w:rPr>
                          <w:rFonts w:ascii="HG丸ｺﾞｼｯｸM-PRO" w:eastAsia="HG丸ｺﾞｼｯｸM-PRO" w:hAnsi="HG丸ｺﾞｼｯｸM-PRO" w:hint="eastAsia"/>
                          <w:color w:val="000000" w:themeColor="text1"/>
                          <w:sz w:val="24"/>
                          <w:szCs w:val="24"/>
                        </w:rPr>
                        <w:t>＊＊お申込み・お問い合わせ＊＊</w:t>
                      </w:r>
                    </w:p>
                    <w:p w14:paraId="364607C1" w14:textId="77777777" w:rsidR="00615404" w:rsidRPr="00C5186C" w:rsidRDefault="00615404" w:rsidP="00615404">
                      <w:pPr>
                        <w:ind w:firstLineChars="200" w:firstLine="480"/>
                        <w:rPr>
                          <w:rFonts w:ascii="HG丸ｺﾞｼｯｸM-PRO" w:eastAsia="HG丸ｺﾞｼｯｸM-PRO" w:hAnsi="HG丸ｺﾞｼｯｸM-PRO"/>
                          <w:color w:val="000000" w:themeColor="text1"/>
                          <w:sz w:val="24"/>
                          <w:szCs w:val="24"/>
                        </w:rPr>
                      </w:pPr>
                      <w:r w:rsidRPr="00C5186C">
                        <w:rPr>
                          <w:rFonts w:ascii="HG丸ｺﾞｼｯｸM-PRO" w:eastAsia="HG丸ｺﾞｼｯｸM-PRO" w:hAnsi="HG丸ｺﾞｼｯｸM-PRO" w:hint="eastAsia"/>
                          <w:color w:val="000000" w:themeColor="text1"/>
                          <w:sz w:val="24"/>
                          <w:szCs w:val="24"/>
                        </w:rPr>
                        <w:t>南木曽町社会福祉協議会</w:t>
                      </w:r>
                    </w:p>
                    <w:p w14:paraId="37A43CCC" w14:textId="77777777" w:rsidR="00615404" w:rsidRPr="00C5186C" w:rsidRDefault="00615404" w:rsidP="00615404">
                      <w:pPr>
                        <w:ind w:firstLineChars="100" w:firstLine="240"/>
                        <w:rPr>
                          <w:rFonts w:ascii="HG丸ｺﾞｼｯｸM-PRO" w:eastAsia="HG丸ｺﾞｼｯｸM-PRO" w:hAnsi="HG丸ｺﾞｼｯｸM-PRO"/>
                          <w:color w:val="000000" w:themeColor="text1"/>
                          <w:sz w:val="24"/>
                          <w:szCs w:val="24"/>
                        </w:rPr>
                      </w:pPr>
                      <w:r w:rsidRPr="00C5186C">
                        <w:rPr>
                          <w:rFonts w:ascii="HG丸ｺﾞｼｯｸM-PRO" w:eastAsia="HG丸ｺﾞｼｯｸM-PRO" w:hAnsi="HG丸ｺﾞｼｯｸM-PRO" w:cs="Segoe UI Symbol"/>
                          <w:color w:val="000000" w:themeColor="text1"/>
                          <w:sz w:val="24"/>
                          <w:szCs w:val="24"/>
                        </w:rPr>
                        <w:t>☎</w:t>
                      </w:r>
                      <w:r w:rsidRPr="00C5186C">
                        <w:rPr>
                          <w:rFonts w:ascii="HG丸ｺﾞｼｯｸM-PRO" w:eastAsia="HG丸ｺﾞｼｯｸM-PRO" w:hAnsi="HG丸ｺﾞｼｯｸM-PRO" w:hint="eastAsia"/>
                          <w:color w:val="000000" w:themeColor="text1"/>
                          <w:sz w:val="24"/>
                          <w:szCs w:val="24"/>
                        </w:rPr>
                        <w:t>０５７３－７５－５５１６</w:t>
                      </w:r>
                    </w:p>
                    <w:p w14:paraId="32BD351A" w14:textId="77777777" w:rsidR="00615404" w:rsidRPr="00C5186C" w:rsidRDefault="00615404" w:rsidP="00615404">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sidRPr="00C5186C">
                        <w:rPr>
                          <w:rFonts w:ascii="HG丸ｺﾞｼｯｸM-PRO" w:eastAsia="HG丸ｺﾞｼｯｸM-PRO" w:hAnsi="HG丸ｺﾞｼｯｸM-PRO" w:hint="eastAsia"/>
                          <w:color w:val="000000" w:themeColor="text1"/>
                          <w:sz w:val="24"/>
                          <w:szCs w:val="24"/>
                        </w:rPr>
                        <w:t>※※７５－５５１６</w:t>
                      </w:r>
                    </w:p>
                    <w:p w14:paraId="1FAAFBDE" w14:textId="77777777" w:rsidR="00615404" w:rsidRPr="00C5186C" w:rsidRDefault="00615404" w:rsidP="00615404">
                      <w:pPr>
                        <w:ind w:firstLineChars="50" w:firstLine="1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fax</w:t>
                      </w:r>
                      <w:r w:rsidRPr="00C5186C">
                        <w:rPr>
                          <w:rFonts w:ascii="HG丸ｺﾞｼｯｸM-PRO" w:eastAsia="HG丸ｺﾞｼｯｸM-PRO" w:hAnsi="HG丸ｺﾞｼｯｸM-PRO" w:hint="eastAsia"/>
                          <w:color w:val="000000" w:themeColor="text1"/>
                          <w:sz w:val="24"/>
                          <w:szCs w:val="24"/>
                        </w:rPr>
                        <w:t>０５７３－７５－５５２１</w:t>
                      </w:r>
                    </w:p>
                  </w:txbxContent>
                </v:textbox>
              </v:shape>
            </w:pict>
          </mc:Fallback>
        </mc:AlternateContent>
      </w:r>
    </w:p>
    <w:p w14:paraId="707D1DE2" w14:textId="3610F583" w:rsidR="00350072" w:rsidRPr="00350072" w:rsidRDefault="00BC14F9" w:rsidP="00350072">
      <w:pPr>
        <w:ind w:firstLineChars="200" w:firstLine="5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＊受講期間　　９</w:t>
      </w:r>
      <w:r w:rsidR="00350072" w:rsidRPr="00350072">
        <w:rPr>
          <w:rFonts w:ascii="HG丸ｺﾞｼｯｸM-PRO" w:eastAsia="HG丸ｺﾞｼｯｸM-PRO" w:hAnsi="HG丸ｺﾞｼｯｸM-PRO" w:hint="eastAsia"/>
          <w:sz w:val="26"/>
          <w:szCs w:val="26"/>
        </w:rPr>
        <w:t>月から１２月の期間</w:t>
      </w:r>
    </w:p>
    <w:p w14:paraId="0AF06356" w14:textId="2D9FEDF2" w:rsidR="00350072" w:rsidRPr="00350072" w:rsidRDefault="00350072" w:rsidP="00350072">
      <w:pPr>
        <w:ind w:firstLineChars="200" w:firstLine="520"/>
        <w:jc w:val="left"/>
        <w:rPr>
          <w:rFonts w:ascii="HG丸ｺﾞｼｯｸM-PRO" w:eastAsia="HG丸ｺﾞｼｯｸM-PRO" w:hAnsi="HG丸ｺﾞｼｯｸM-PRO"/>
          <w:sz w:val="26"/>
          <w:szCs w:val="26"/>
        </w:rPr>
      </w:pPr>
      <w:r w:rsidRPr="00350072">
        <w:rPr>
          <w:rFonts w:ascii="HG丸ｺﾞｼｯｸM-PRO" w:eastAsia="HG丸ｺﾞｼｯｸM-PRO" w:hAnsi="HG丸ｺﾞｼｯｸM-PRO" w:hint="eastAsia"/>
          <w:sz w:val="26"/>
          <w:szCs w:val="26"/>
        </w:rPr>
        <w:t>＊講義時間　　裏面の受講日程表をご覧ください</w:t>
      </w:r>
    </w:p>
    <w:p w14:paraId="431F9403" w14:textId="6B78200C" w:rsidR="00350072" w:rsidRPr="00350072" w:rsidRDefault="009B679A" w:rsidP="00350072">
      <w:pPr>
        <w:ind w:firstLineChars="200" w:firstLine="520"/>
        <w:jc w:val="left"/>
        <w:rPr>
          <w:rFonts w:ascii="HG丸ｺﾞｼｯｸM-PRO" w:eastAsia="HG丸ｺﾞｼｯｸM-PRO" w:hAnsi="HG丸ｺﾞｼｯｸM-PRO"/>
          <w:sz w:val="26"/>
          <w:szCs w:val="26"/>
        </w:rPr>
      </w:pPr>
      <w:r w:rsidRPr="00951D35">
        <w:rPr>
          <w:rFonts w:ascii="HG丸ｺﾞｼｯｸM-PRO" w:eastAsia="HG丸ｺﾞｼｯｸM-PRO" w:hAnsi="HG丸ｺﾞｼｯｸM-PRO"/>
          <w:noProof/>
          <w:sz w:val="26"/>
          <w:szCs w:val="26"/>
        </w:rPr>
        <w:drawing>
          <wp:anchor distT="0" distB="0" distL="114300" distR="114300" simplePos="0" relativeHeight="251667456" behindDoc="1" locked="0" layoutInCell="1" allowOverlap="1" wp14:anchorId="167E402B" wp14:editId="305E1480">
            <wp:simplePos x="0" y="0"/>
            <wp:positionH relativeFrom="page">
              <wp:posOffset>3152775</wp:posOffset>
            </wp:positionH>
            <wp:positionV relativeFrom="paragraph">
              <wp:posOffset>22859</wp:posOffset>
            </wp:positionV>
            <wp:extent cx="1323975" cy="1191241"/>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5007" cy="1192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072" w:rsidRPr="00350072">
        <w:rPr>
          <w:rFonts w:ascii="HG丸ｺﾞｼｯｸM-PRO" w:eastAsia="HG丸ｺﾞｼｯｸM-PRO" w:hAnsi="HG丸ｺﾞｼｯｸM-PRO" w:hint="eastAsia"/>
          <w:sz w:val="26"/>
          <w:szCs w:val="26"/>
        </w:rPr>
        <w:t>＊会　　場　　南木曽会館</w:t>
      </w:r>
    </w:p>
    <w:p w14:paraId="2D7E12A7" w14:textId="5D357C3F" w:rsidR="00350072" w:rsidRPr="00951D35" w:rsidRDefault="00BC14F9" w:rsidP="00350072">
      <w:pPr>
        <w:ind w:firstLineChars="200" w:firstLine="5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＊締　　切　　９月</w:t>
      </w:r>
      <w:r w:rsidR="00D36ED3">
        <w:rPr>
          <w:rFonts w:ascii="HG丸ｺﾞｼｯｸM-PRO" w:eastAsia="HG丸ｺﾞｼｯｸM-PRO" w:hAnsi="HG丸ｺﾞｼｯｸM-PRO" w:hint="eastAsia"/>
          <w:sz w:val="26"/>
          <w:szCs w:val="26"/>
        </w:rPr>
        <w:t>６</w:t>
      </w:r>
      <w:r>
        <w:rPr>
          <w:rFonts w:ascii="HG丸ｺﾞｼｯｸM-PRO" w:eastAsia="HG丸ｺﾞｼｯｸM-PRO" w:hAnsi="HG丸ｺﾞｼｯｸM-PRO" w:hint="eastAsia"/>
          <w:sz w:val="26"/>
          <w:szCs w:val="26"/>
        </w:rPr>
        <w:t>日（</w:t>
      </w:r>
      <w:r w:rsidR="00D36ED3">
        <w:rPr>
          <w:rFonts w:ascii="HG丸ｺﾞｼｯｸM-PRO" w:eastAsia="HG丸ｺﾞｼｯｸM-PRO" w:hAnsi="HG丸ｺﾞｼｯｸM-PRO" w:hint="eastAsia"/>
          <w:sz w:val="26"/>
          <w:szCs w:val="26"/>
        </w:rPr>
        <w:t>火</w:t>
      </w:r>
      <w:r w:rsidR="00350072" w:rsidRPr="00350072">
        <w:rPr>
          <w:rFonts w:ascii="HG丸ｺﾞｼｯｸM-PRO" w:eastAsia="HG丸ｺﾞｼｯｸM-PRO" w:hAnsi="HG丸ｺﾞｼｯｸM-PRO" w:hint="eastAsia"/>
          <w:sz w:val="26"/>
          <w:szCs w:val="26"/>
        </w:rPr>
        <w:t>）</w:t>
      </w:r>
    </w:p>
    <w:p w14:paraId="589E6928" w14:textId="77777777" w:rsidR="00615404" w:rsidRPr="00BC14F9" w:rsidRDefault="00615404" w:rsidP="00615404">
      <w:pPr>
        <w:rPr>
          <w:rFonts w:ascii="HG丸ｺﾞｼｯｸM-PRO" w:eastAsia="HG丸ｺﾞｼｯｸM-PRO" w:hAnsi="HG丸ｺﾞｼｯｸM-PRO"/>
          <w:sz w:val="26"/>
          <w:szCs w:val="26"/>
        </w:rPr>
      </w:pPr>
    </w:p>
    <w:p w14:paraId="5035113A" w14:textId="0069C7B9" w:rsidR="00FC498B" w:rsidRDefault="00FC498B" w:rsidP="00615404">
      <w:pPr>
        <w:rPr>
          <w:rFonts w:ascii="HG丸ｺﾞｼｯｸM-PRO" w:eastAsia="HG丸ｺﾞｼｯｸM-PRO" w:hAnsi="HG丸ｺﾞｼｯｸM-PRO"/>
          <w:sz w:val="26"/>
          <w:szCs w:val="26"/>
        </w:rPr>
      </w:pPr>
    </w:p>
    <w:p w14:paraId="536B9050" w14:textId="77777777" w:rsidR="00D36ED3" w:rsidRDefault="00D36ED3" w:rsidP="00615404">
      <w:pPr>
        <w:rPr>
          <w:rFonts w:ascii="HG丸ｺﾞｼｯｸM-PRO" w:eastAsia="HG丸ｺﾞｼｯｸM-PRO" w:hAnsi="HG丸ｺﾞｼｯｸM-PRO"/>
          <w:sz w:val="26"/>
          <w:szCs w:val="26"/>
        </w:rPr>
      </w:pPr>
    </w:p>
    <w:p w14:paraId="1EE2B4EA" w14:textId="77777777" w:rsidR="00615404" w:rsidRDefault="00615404" w:rsidP="007D4BFD">
      <w:pPr>
        <w:ind w:firstLineChars="150" w:firstLine="39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w:t>
      </w:r>
      <w:r w:rsidR="00FC498B">
        <w:rPr>
          <w:rFonts w:ascii="HG丸ｺﾞｼｯｸM-PRO" w:eastAsia="HG丸ｺﾞｼｯｸM-PRO" w:hAnsi="HG丸ｺﾞｼｯｸM-PRO"/>
          <w:sz w:val="26"/>
          <w:szCs w:val="26"/>
        </w:rPr>
        <w:t>-----------------------------</w:t>
      </w:r>
    </w:p>
    <w:p w14:paraId="7A433C7C" w14:textId="77777777" w:rsidR="00615404" w:rsidRPr="009A3562" w:rsidRDefault="00615404" w:rsidP="0061540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地域生活支え合い</w:t>
      </w:r>
      <w:r w:rsidRPr="009A3562">
        <w:rPr>
          <w:rFonts w:ascii="HG丸ｺﾞｼｯｸM-PRO" w:eastAsia="HG丸ｺﾞｼｯｸM-PRO" w:hAnsi="HG丸ｺﾞｼｯｸM-PRO" w:hint="eastAsia"/>
          <w:sz w:val="28"/>
          <w:szCs w:val="28"/>
        </w:rPr>
        <w:t xml:space="preserve">　担い手研修会　申込書</w:t>
      </w:r>
    </w:p>
    <w:p w14:paraId="00746C31" w14:textId="77777777" w:rsidR="00615404" w:rsidRPr="009A3562" w:rsidRDefault="00615404" w:rsidP="00615404">
      <w:pPr>
        <w:ind w:leftChars="400" w:left="840"/>
        <w:rPr>
          <w:rFonts w:ascii="HG丸ｺﾞｼｯｸM-PRO" w:eastAsia="HG丸ｺﾞｼｯｸM-PRO" w:hAnsi="HG丸ｺﾞｼｯｸM-PRO"/>
          <w:sz w:val="28"/>
          <w:szCs w:val="26"/>
          <w:u w:val="single"/>
        </w:rPr>
      </w:pPr>
      <w:r>
        <w:rPr>
          <w:rFonts w:ascii="HG丸ｺﾞｼｯｸM-PRO" w:eastAsia="HG丸ｺﾞｼｯｸM-PRO" w:hAnsi="HG丸ｺﾞｼｯｸM-PRO" w:hint="eastAsia"/>
          <w:sz w:val="28"/>
          <w:szCs w:val="26"/>
          <w:u w:val="single"/>
        </w:rPr>
        <w:t xml:space="preserve">お名前　　　　　　　　　　　　　　　　　　</w:t>
      </w:r>
    </w:p>
    <w:p w14:paraId="0D67531E" w14:textId="77777777" w:rsidR="00615404" w:rsidRPr="009A3562" w:rsidRDefault="00615404" w:rsidP="00615404">
      <w:pPr>
        <w:ind w:leftChars="400" w:left="840"/>
        <w:rPr>
          <w:rFonts w:ascii="HG丸ｺﾞｼｯｸM-PRO" w:eastAsia="HG丸ｺﾞｼｯｸM-PRO" w:hAnsi="HG丸ｺﾞｼｯｸM-PRO"/>
          <w:sz w:val="28"/>
          <w:szCs w:val="26"/>
          <w:u w:val="single"/>
        </w:rPr>
      </w:pPr>
      <w:r>
        <w:rPr>
          <w:rFonts w:ascii="HG丸ｺﾞｼｯｸM-PRO" w:eastAsia="HG丸ｺﾞｼｯｸM-PRO" w:hAnsi="HG丸ｺﾞｼｯｸM-PRO" w:hint="eastAsia"/>
          <w:sz w:val="28"/>
          <w:szCs w:val="26"/>
          <w:u w:val="single"/>
        </w:rPr>
        <w:t xml:space="preserve">ご住所　南木曽町　　　</w:t>
      </w:r>
      <w:r w:rsidRPr="009A3562">
        <w:rPr>
          <w:rFonts w:ascii="HG丸ｺﾞｼｯｸM-PRO" w:eastAsia="HG丸ｺﾞｼｯｸM-PRO" w:hAnsi="HG丸ｺﾞｼｯｸM-PRO" w:hint="eastAsia"/>
          <w:sz w:val="28"/>
          <w:szCs w:val="26"/>
          <w:u w:val="single"/>
        </w:rPr>
        <w:t xml:space="preserve">　　　　</w:t>
      </w:r>
      <w:r>
        <w:rPr>
          <w:rFonts w:ascii="HG丸ｺﾞｼｯｸM-PRO" w:eastAsia="HG丸ｺﾞｼｯｸM-PRO" w:hAnsi="HG丸ｺﾞｼｯｸM-PRO" w:hint="eastAsia"/>
          <w:sz w:val="28"/>
          <w:szCs w:val="26"/>
          <w:u w:val="single"/>
        </w:rPr>
        <w:t xml:space="preserve">　　　</w:t>
      </w:r>
      <w:r w:rsidRPr="009A3562">
        <w:rPr>
          <w:rFonts w:ascii="HG丸ｺﾞｼｯｸM-PRO" w:eastAsia="HG丸ｺﾞｼｯｸM-PRO" w:hAnsi="HG丸ｺﾞｼｯｸM-PRO" w:hint="eastAsia"/>
          <w:sz w:val="28"/>
          <w:szCs w:val="26"/>
          <w:u w:val="single"/>
        </w:rPr>
        <w:t xml:space="preserve">　</w:t>
      </w:r>
      <w:r>
        <w:rPr>
          <w:rFonts w:ascii="HG丸ｺﾞｼｯｸM-PRO" w:eastAsia="HG丸ｺﾞｼｯｸM-PRO" w:hAnsi="HG丸ｺﾞｼｯｸM-PRO" w:hint="eastAsia"/>
          <w:sz w:val="28"/>
          <w:szCs w:val="26"/>
          <w:u w:val="single"/>
        </w:rPr>
        <w:t xml:space="preserve">　　（　　　　　　地区）　</w:t>
      </w:r>
    </w:p>
    <w:p w14:paraId="4FEC6C08" w14:textId="77777777" w:rsidR="00615404" w:rsidRPr="007D4BFD" w:rsidRDefault="00615404" w:rsidP="007D4BFD">
      <w:pPr>
        <w:ind w:leftChars="400" w:left="840"/>
        <w:rPr>
          <w:rFonts w:ascii="HG丸ｺﾞｼｯｸM-PRO" w:eastAsia="HG丸ｺﾞｼｯｸM-PRO" w:hAnsi="HG丸ｺﾞｼｯｸM-PRO"/>
          <w:sz w:val="28"/>
          <w:szCs w:val="26"/>
          <w:u w:val="single"/>
        </w:rPr>
      </w:pPr>
      <w:r w:rsidRPr="009A3562">
        <w:rPr>
          <w:rFonts w:ascii="HG丸ｺﾞｼｯｸM-PRO" w:eastAsia="HG丸ｺﾞｼｯｸM-PRO" w:hAnsi="HG丸ｺﾞｼｯｸM-PRO" w:hint="eastAsia"/>
          <w:sz w:val="28"/>
          <w:szCs w:val="26"/>
          <w:u w:val="single"/>
        </w:rPr>
        <w:t xml:space="preserve">連絡先　自宅　　　　　　　　　</w:t>
      </w:r>
      <w:r>
        <w:rPr>
          <w:rFonts w:ascii="HG丸ｺﾞｼｯｸM-PRO" w:eastAsia="HG丸ｺﾞｼｯｸM-PRO" w:hAnsi="HG丸ｺﾞｼｯｸM-PRO" w:hint="eastAsia"/>
          <w:sz w:val="28"/>
          <w:szCs w:val="26"/>
          <w:u w:val="single"/>
        </w:rPr>
        <w:t xml:space="preserve">　　</w:t>
      </w:r>
      <w:r>
        <w:rPr>
          <w:rFonts w:ascii="HG丸ｺﾞｼｯｸM-PRO" w:eastAsia="HG丸ｺﾞｼｯｸM-PRO" w:hAnsi="HG丸ｺﾞｼｯｸM-PRO" w:hint="eastAsia"/>
          <w:sz w:val="28"/>
          <w:szCs w:val="26"/>
        </w:rPr>
        <w:t xml:space="preserve">　</w:t>
      </w:r>
      <w:r>
        <w:rPr>
          <w:rFonts w:ascii="HG丸ｺﾞｼｯｸM-PRO" w:eastAsia="HG丸ｺﾞｼｯｸM-PRO" w:hAnsi="HG丸ｺﾞｼｯｸM-PRO" w:hint="eastAsia"/>
          <w:sz w:val="28"/>
          <w:szCs w:val="26"/>
          <w:u w:val="single"/>
        </w:rPr>
        <w:t>携帯</w:t>
      </w:r>
      <w:r w:rsidRPr="009A3562">
        <w:rPr>
          <w:rFonts w:ascii="HG丸ｺﾞｼｯｸM-PRO" w:eastAsia="HG丸ｺﾞｼｯｸM-PRO" w:hAnsi="HG丸ｺﾞｼｯｸM-PRO" w:hint="eastAsia"/>
          <w:sz w:val="28"/>
          <w:szCs w:val="26"/>
          <w:u w:val="single"/>
        </w:rPr>
        <w:t xml:space="preserve">　　　　</w:t>
      </w:r>
      <w:r>
        <w:rPr>
          <w:rFonts w:ascii="HG丸ｺﾞｼｯｸM-PRO" w:eastAsia="HG丸ｺﾞｼｯｸM-PRO" w:hAnsi="HG丸ｺﾞｼｯｸM-PRO" w:hint="eastAsia"/>
          <w:sz w:val="28"/>
          <w:szCs w:val="26"/>
          <w:u w:val="single"/>
        </w:rPr>
        <w:t xml:space="preserve">　　　　　　　　</w:t>
      </w:r>
    </w:p>
    <w:p w14:paraId="3BF954D9" w14:textId="77777777" w:rsidR="00615404" w:rsidRDefault="00615404" w:rsidP="00A60595">
      <w:pPr>
        <w:jc w:val="center"/>
        <w:rPr>
          <w:sz w:val="56"/>
        </w:rPr>
        <w:sectPr w:rsidR="00615404" w:rsidSect="00CE00AC">
          <w:pgSz w:w="11906" w:h="16838" w:code="9"/>
          <w:pgMar w:top="1134" w:right="510" w:bottom="851" w:left="680" w:header="851" w:footer="992" w:gutter="0"/>
          <w:cols w:space="425"/>
          <w:docGrid w:type="lines" w:linePitch="360"/>
        </w:sectPr>
      </w:pPr>
    </w:p>
    <w:p w14:paraId="6738D435" w14:textId="209A3957" w:rsidR="00350072" w:rsidRPr="001432D6" w:rsidRDefault="00A33968" w:rsidP="00350072">
      <w:pPr>
        <w:jc w:val="center"/>
        <w:rPr>
          <w:sz w:val="52"/>
        </w:rPr>
      </w:pPr>
      <w:r>
        <w:rPr>
          <w:rFonts w:hint="eastAsia"/>
          <w:sz w:val="52"/>
        </w:rPr>
        <w:lastRenderedPageBreak/>
        <w:t>＊令和</w:t>
      </w:r>
      <w:r w:rsidR="009B679A">
        <w:rPr>
          <w:rFonts w:hint="eastAsia"/>
          <w:sz w:val="52"/>
        </w:rPr>
        <w:t>４</w:t>
      </w:r>
      <w:r w:rsidR="00350072" w:rsidRPr="001432D6">
        <w:rPr>
          <w:rFonts w:hint="eastAsia"/>
          <w:sz w:val="52"/>
        </w:rPr>
        <w:t>年度　受講日程表＊</w:t>
      </w:r>
    </w:p>
    <w:tbl>
      <w:tblPr>
        <w:tblStyle w:val="a7"/>
        <w:tblW w:w="14601" w:type="dxa"/>
        <w:tblInd w:w="-5" w:type="dxa"/>
        <w:tblLook w:val="04A0" w:firstRow="1" w:lastRow="0" w:firstColumn="1" w:lastColumn="0" w:noHBand="0" w:noVBand="1"/>
      </w:tblPr>
      <w:tblGrid>
        <w:gridCol w:w="2410"/>
        <w:gridCol w:w="2977"/>
        <w:gridCol w:w="3685"/>
        <w:gridCol w:w="3828"/>
        <w:gridCol w:w="1701"/>
      </w:tblGrid>
      <w:tr w:rsidR="00350072" w14:paraId="01440D3D" w14:textId="77777777" w:rsidTr="00A33968">
        <w:trPr>
          <w:trHeight w:val="327"/>
        </w:trPr>
        <w:tc>
          <w:tcPr>
            <w:tcW w:w="2410" w:type="dxa"/>
            <w:vAlign w:val="center"/>
          </w:tcPr>
          <w:p w14:paraId="0A31EB1F" w14:textId="77777777" w:rsidR="00350072" w:rsidRDefault="00350072" w:rsidP="00D741FE">
            <w:pPr>
              <w:jc w:val="center"/>
              <w:rPr>
                <w:sz w:val="24"/>
              </w:rPr>
            </w:pPr>
            <w:r>
              <w:rPr>
                <w:rFonts w:hint="eastAsia"/>
                <w:sz w:val="24"/>
              </w:rPr>
              <w:t>月　日</w:t>
            </w:r>
          </w:p>
        </w:tc>
        <w:tc>
          <w:tcPr>
            <w:tcW w:w="2977" w:type="dxa"/>
            <w:vAlign w:val="center"/>
          </w:tcPr>
          <w:p w14:paraId="3815AD06" w14:textId="77777777" w:rsidR="00350072" w:rsidRDefault="00350072" w:rsidP="00D741FE">
            <w:pPr>
              <w:jc w:val="center"/>
              <w:rPr>
                <w:sz w:val="24"/>
              </w:rPr>
            </w:pPr>
            <w:r>
              <w:rPr>
                <w:rFonts w:hint="eastAsia"/>
                <w:sz w:val="24"/>
              </w:rPr>
              <w:t>時　間</w:t>
            </w:r>
          </w:p>
        </w:tc>
        <w:tc>
          <w:tcPr>
            <w:tcW w:w="3685" w:type="dxa"/>
            <w:vAlign w:val="center"/>
          </w:tcPr>
          <w:p w14:paraId="329B91D4" w14:textId="77777777" w:rsidR="00350072" w:rsidRDefault="00350072" w:rsidP="00D741FE">
            <w:pPr>
              <w:jc w:val="center"/>
              <w:rPr>
                <w:sz w:val="24"/>
              </w:rPr>
            </w:pPr>
            <w:r>
              <w:rPr>
                <w:rFonts w:hint="eastAsia"/>
                <w:sz w:val="24"/>
              </w:rPr>
              <w:t>内　容</w:t>
            </w:r>
          </w:p>
        </w:tc>
        <w:tc>
          <w:tcPr>
            <w:tcW w:w="3828" w:type="dxa"/>
            <w:vAlign w:val="center"/>
          </w:tcPr>
          <w:p w14:paraId="153632E8" w14:textId="77777777" w:rsidR="00350072" w:rsidRDefault="00350072" w:rsidP="00D741FE">
            <w:pPr>
              <w:jc w:val="center"/>
              <w:rPr>
                <w:sz w:val="24"/>
              </w:rPr>
            </w:pPr>
            <w:r>
              <w:rPr>
                <w:rFonts w:hint="eastAsia"/>
                <w:sz w:val="24"/>
              </w:rPr>
              <w:t>講　師</w:t>
            </w:r>
          </w:p>
        </w:tc>
        <w:tc>
          <w:tcPr>
            <w:tcW w:w="1701" w:type="dxa"/>
            <w:vAlign w:val="center"/>
          </w:tcPr>
          <w:p w14:paraId="5B4BAD4B" w14:textId="77777777" w:rsidR="00350072" w:rsidRDefault="00350072" w:rsidP="00D741FE">
            <w:pPr>
              <w:jc w:val="center"/>
              <w:rPr>
                <w:sz w:val="24"/>
              </w:rPr>
            </w:pPr>
            <w:r>
              <w:rPr>
                <w:rFonts w:hint="eastAsia"/>
                <w:sz w:val="24"/>
              </w:rPr>
              <w:t>会　場</w:t>
            </w:r>
          </w:p>
        </w:tc>
      </w:tr>
      <w:tr w:rsidR="00350072" w14:paraId="23449435" w14:textId="77777777" w:rsidTr="00A33968">
        <w:trPr>
          <w:trHeight w:val="752"/>
        </w:trPr>
        <w:tc>
          <w:tcPr>
            <w:tcW w:w="2410" w:type="dxa"/>
          </w:tcPr>
          <w:p w14:paraId="2ABC7B5C" w14:textId="5B4EC159" w:rsidR="00350072" w:rsidRPr="009A0D90" w:rsidRDefault="00A33968" w:rsidP="00DC59AC">
            <w:pPr>
              <w:jc w:val="right"/>
              <w:rPr>
                <w:sz w:val="24"/>
              </w:rPr>
            </w:pPr>
            <w:r>
              <w:rPr>
                <w:rFonts w:hint="eastAsia"/>
                <w:sz w:val="24"/>
              </w:rPr>
              <w:t>９</w:t>
            </w:r>
            <w:r w:rsidR="00350072" w:rsidRPr="009A0D90">
              <w:rPr>
                <w:rFonts w:hint="eastAsia"/>
                <w:sz w:val="24"/>
              </w:rPr>
              <w:t>月</w:t>
            </w:r>
            <w:r w:rsidR="009B679A">
              <w:rPr>
                <w:rFonts w:hint="eastAsia"/>
                <w:sz w:val="24"/>
              </w:rPr>
              <w:t>１２</w:t>
            </w:r>
            <w:r>
              <w:rPr>
                <w:rFonts w:hint="eastAsia"/>
                <w:sz w:val="24"/>
              </w:rPr>
              <w:t>日（</w:t>
            </w:r>
            <w:r w:rsidR="009B679A">
              <w:rPr>
                <w:rFonts w:hint="eastAsia"/>
                <w:sz w:val="24"/>
              </w:rPr>
              <w:t>月</w:t>
            </w:r>
            <w:r w:rsidR="00350072">
              <w:rPr>
                <w:rFonts w:hint="eastAsia"/>
                <w:sz w:val="24"/>
              </w:rPr>
              <w:t>）</w:t>
            </w:r>
          </w:p>
        </w:tc>
        <w:tc>
          <w:tcPr>
            <w:tcW w:w="2977" w:type="dxa"/>
          </w:tcPr>
          <w:p w14:paraId="1BD5339E" w14:textId="20900761" w:rsidR="00350072" w:rsidRDefault="00A33968" w:rsidP="00D741FE">
            <w:pPr>
              <w:rPr>
                <w:sz w:val="24"/>
              </w:rPr>
            </w:pPr>
            <w:r>
              <w:rPr>
                <w:rFonts w:hint="eastAsia"/>
                <w:sz w:val="24"/>
              </w:rPr>
              <w:t>１３：</w:t>
            </w:r>
            <w:r w:rsidR="009B679A">
              <w:rPr>
                <w:rFonts w:hint="eastAsia"/>
                <w:sz w:val="24"/>
              </w:rPr>
              <w:t>０</w:t>
            </w:r>
            <w:r w:rsidR="00350072">
              <w:rPr>
                <w:rFonts w:hint="eastAsia"/>
                <w:sz w:val="24"/>
              </w:rPr>
              <w:t>０～</w:t>
            </w:r>
          </w:p>
          <w:p w14:paraId="5D2A0668" w14:textId="64345C68" w:rsidR="00350072" w:rsidRDefault="00AF24F5" w:rsidP="00D741FE">
            <w:pPr>
              <w:rPr>
                <w:sz w:val="24"/>
              </w:rPr>
            </w:pPr>
            <w:r>
              <w:rPr>
                <w:rFonts w:hint="eastAsia"/>
                <w:sz w:val="24"/>
              </w:rPr>
              <w:t>１３：</w:t>
            </w:r>
            <w:r w:rsidR="009B679A">
              <w:rPr>
                <w:rFonts w:hint="eastAsia"/>
                <w:sz w:val="24"/>
              </w:rPr>
              <w:t>１</w:t>
            </w:r>
            <w:r>
              <w:rPr>
                <w:rFonts w:hint="eastAsia"/>
                <w:sz w:val="24"/>
              </w:rPr>
              <w:t>０～１４：</w:t>
            </w:r>
            <w:r w:rsidR="009B679A">
              <w:rPr>
                <w:rFonts w:hint="eastAsia"/>
                <w:sz w:val="24"/>
              </w:rPr>
              <w:t>０</w:t>
            </w:r>
            <w:r w:rsidR="00350072">
              <w:rPr>
                <w:rFonts w:hint="eastAsia"/>
                <w:sz w:val="24"/>
              </w:rPr>
              <w:t>０</w:t>
            </w:r>
          </w:p>
          <w:p w14:paraId="3044A959" w14:textId="27B05E27" w:rsidR="00350072" w:rsidRDefault="00AF24F5" w:rsidP="00D741FE">
            <w:pPr>
              <w:rPr>
                <w:sz w:val="24"/>
              </w:rPr>
            </w:pPr>
            <w:r>
              <w:rPr>
                <w:rFonts w:hint="eastAsia"/>
                <w:sz w:val="24"/>
              </w:rPr>
              <w:t>１４：</w:t>
            </w:r>
            <w:r w:rsidR="009B679A">
              <w:rPr>
                <w:rFonts w:hint="eastAsia"/>
                <w:sz w:val="24"/>
              </w:rPr>
              <w:t>１</w:t>
            </w:r>
            <w:r w:rsidR="00A33968">
              <w:rPr>
                <w:rFonts w:hint="eastAsia"/>
                <w:sz w:val="24"/>
              </w:rPr>
              <w:t>０～１</w:t>
            </w:r>
            <w:r w:rsidR="009B679A">
              <w:rPr>
                <w:rFonts w:hint="eastAsia"/>
                <w:sz w:val="24"/>
              </w:rPr>
              <w:t>４</w:t>
            </w:r>
            <w:r w:rsidR="00A33968">
              <w:rPr>
                <w:rFonts w:hint="eastAsia"/>
                <w:sz w:val="24"/>
              </w:rPr>
              <w:t>：</w:t>
            </w:r>
            <w:r w:rsidR="009B679A">
              <w:rPr>
                <w:rFonts w:hint="eastAsia"/>
                <w:sz w:val="24"/>
              </w:rPr>
              <w:t>５</w:t>
            </w:r>
            <w:r w:rsidR="00350072">
              <w:rPr>
                <w:rFonts w:hint="eastAsia"/>
                <w:sz w:val="24"/>
              </w:rPr>
              <w:t>０</w:t>
            </w:r>
          </w:p>
          <w:p w14:paraId="55218A28" w14:textId="718A6049" w:rsidR="00350072" w:rsidRPr="009A0D90" w:rsidRDefault="00AF24F5" w:rsidP="00D741FE">
            <w:pPr>
              <w:rPr>
                <w:sz w:val="24"/>
              </w:rPr>
            </w:pPr>
            <w:r>
              <w:rPr>
                <w:rFonts w:hint="eastAsia"/>
                <w:sz w:val="24"/>
              </w:rPr>
              <w:t>１５：</w:t>
            </w:r>
            <w:r w:rsidR="009B679A">
              <w:rPr>
                <w:rFonts w:hint="eastAsia"/>
                <w:sz w:val="24"/>
              </w:rPr>
              <w:t>０</w:t>
            </w:r>
            <w:r>
              <w:rPr>
                <w:rFonts w:hint="eastAsia"/>
                <w:sz w:val="24"/>
              </w:rPr>
              <w:t>０～１５：</w:t>
            </w:r>
            <w:r w:rsidR="00CD7A4F">
              <w:rPr>
                <w:rFonts w:hint="eastAsia"/>
                <w:sz w:val="24"/>
              </w:rPr>
              <w:t>３</w:t>
            </w:r>
            <w:r w:rsidR="00350072">
              <w:rPr>
                <w:rFonts w:hint="eastAsia"/>
                <w:sz w:val="24"/>
              </w:rPr>
              <w:t>０</w:t>
            </w:r>
          </w:p>
        </w:tc>
        <w:tc>
          <w:tcPr>
            <w:tcW w:w="3685" w:type="dxa"/>
          </w:tcPr>
          <w:p w14:paraId="02BDFDAC" w14:textId="77777777" w:rsidR="00350072" w:rsidRPr="009A0D90" w:rsidRDefault="00350072" w:rsidP="00D741FE">
            <w:pPr>
              <w:rPr>
                <w:sz w:val="24"/>
              </w:rPr>
            </w:pPr>
            <w:r w:rsidRPr="009A0D90">
              <w:rPr>
                <w:rFonts w:hint="eastAsia"/>
                <w:sz w:val="24"/>
              </w:rPr>
              <w:t>【開講式】</w:t>
            </w:r>
          </w:p>
          <w:p w14:paraId="4DB95A7E" w14:textId="77777777" w:rsidR="00350072" w:rsidRDefault="00350072" w:rsidP="00D741FE">
            <w:pPr>
              <w:rPr>
                <w:sz w:val="24"/>
              </w:rPr>
            </w:pPr>
            <w:r>
              <w:rPr>
                <w:rFonts w:hint="eastAsia"/>
                <w:sz w:val="24"/>
              </w:rPr>
              <w:t>・介護保険制度に</w:t>
            </w:r>
            <w:r w:rsidRPr="009A0D90">
              <w:rPr>
                <w:rFonts w:hint="eastAsia"/>
                <w:sz w:val="24"/>
              </w:rPr>
              <w:t>ついて</w:t>
            </w:r>
          </w:p>
          <w:p w14:paraId="5AD177A7" w14:textId="77777777" w:rsidR="00350072" w:rsidRDefault="00350072" w:rsidP="00D741FE">
            <w:pPr>
              <w:rPr>
                <w:sz w:val="24"/>
              </w:rPr>
            </w:pPr>
            <w:r>
              <w:rPr>
                <w:rFonts w:hint="eastAsia"/>
                <w:sz w:val="24"/>
              </w:rPr>
              <w:t>・</w:t>
            </w:r>
            <w:r w:rsidRPr="009A0D90">
              <w:rPr>
                <w:rFonts w:hint="eastAsia"/>
                <w:sz w:val="24"/>
              </w:rPr>
              <w:t>南木曽町の現状</w:t>
            </w:r>
          </w:p>
          <w:p w14:paraId="30E83762" w14:textId="77777777" w:rsidR="00350072" w:rsidRPr="00EF6858" w:rsidRDefault="00350072" w:rsidP="00D741FE">
            <w:pPr>
              <w:rPr>
                <w:sz w:val="24"/>
              </w:rPr>
            </w:pPr>
            <w:r>
              <w:rPr>
                <w:rFonts w:hint="eastAsia"/>
                <w:sz w:val="24"/>
              </w:rPr>
              <w:t>・なぎそ･おたすけ隊について</w:t>
            </w:r>
          </w:p>
        </w:tc>
        <w:tc>
          <w:tcPr>
            <w:tcW w:w="3828" w:type="dxa"/>
          </w:tcPr>
          <w:p w14:paraId="57A16BCA" w14:textId="77777777" w:rsidR="00350072" w:rsidRDefault="00350072" w:rsidP="00D741FE">
            <w:pPr>
              <w:rPr>
                <w:sz w:val="24"/>
              </w:rPr>
            </w:pPr>
            <w:r w:rsidRPr="009A0D90">
              <w:rPr>
                <w:rFonts w:hint="eastAsia"/>
                <w:sz w:val="24"/>
              </w:rPr>
              <w:t>南木曽町</w:t>
            </w:r>
            <w:r>
              <w:rPr>
                <w:rFonts w:hint="eastAsia"/>
                <w:sz w:val="24"/>
              </w:rPr>
              <w:t>社会福祉協議会</w:t>
            </w:r>
            <w:r w:rsidRPr="009A0D90">
              <w:rPr>
                <w:rFonts w:hint="eastAsia"/>
                <w:sz w:val="24"/>
              </w:rPr>
              <w:t xml:space="preserve">　　　　　　</w:t>
            </w:r>
            <w:r>
              <w:rPr>
                <w:rFonts w:hint="eastAsia"/>
                <w:sz w:val="24"/>
              </w:rPr>
              <w:t xml:space="preserve">　</w:t>
            </w:r>
          </w:p>
          <w:p w14:paraId="66B0FF45" w14:textId="51B2D962" w:rsidR="00350072" w:rsidRDefault="00350072" w:rsidP="00D741FE">
            <w:pPr>
              <w:rPr>
                <w:sz w:val="24"/>
              </w:rPr>
            </w:pPr>
            <w:r w:rsidRPr="009A0D90">
              <w:rPr>
                <w:rFonts w:hint="eastAsia"/>
                <w:sz w:val="24"/>
              </w:rPr>
              <w:t>木曽広域連合</w:t>
            </w:r>
            <w:r>
              <w:rPr>
                <w:rFonts w:hint="eastAsia"/>
                <w:sz w:val="24"/>
              </w:rPr>
              <w:t xml:space="preserve">　健康福祉</w:t>
            </w:r>
            <w:r w:rsidR="00751C84">
              <w:rPr>
                <w:rFonts w:hint="eastAsia"/>
                <w:sz w:val="24"/>
              </w:rPr>
              <w:t>課</w:t>
            </w:r>
          </w:p>
          <w:p w14:paraId="2F3DE092" w14:textId="77777777" w:rsidR="00350072" w:rsidRDefault="00350072" w:rsidP="00D741FE">
            <w:pPr>
              <w:rPr>
                <w:sz w:val="24"/>
              </w:rPr>
            </w:pPr>
            <w:r w:rsidRPr="009A0D90">
              <w:rPr>
                <w:rFonts w:hint="eastAsia"/>
                <w:sz w:val="24"/>
              </w:rPr>
              <w:t>南木曽町</w:t>
            </w:r>
            <w:r>
              <w:rPr>
                <w:rFonts w:hint="eastAsia"/>
                <w:sz w:val="24"/>
              </w:rPr>
              <w:t>役場住民課地域包括支援センター</w:t>
            </w:r>
          </w:p>
          <w:p w14:paraId="73DD0718" w14:textId="77777777" w:rsidR="00350072" w:rsidRPr="009A0D90" w:rsidRDefault="00350072" w:rsidP="00D741FE">
            <w:pPr>
              <w:rPr>
                <w:sz w:val="24"/>
              </w:rPr>
            </w:pPr>
            <w:r>
              <w:rPr>
                <w:rFonts w:hint="eastAsia"/>
                <w:sz w:val="24"/>
              </w:rPr>
              <w:t>生活支援コーディネーター</w:t>
            </w:r>
          </w:p>
        </w:tc>
        <w:tc>
          <w:tcPr>
            <w:tcW w:w="1701" w:type="dxa"/>
          </w:tcPr>
          <w:p w14:paraId="01661D8E" w14:textId="77777777" w:rsidR="00350072" w:rsidRDefault="00350072" w:rsidP="00D741FE">
            <w:pPr>
              <w:rPr>
                <w:sz w:val="24"/>
              </w:rPr>
            </w:pPr>
            <w:r>
              <w:rPr>
                <w:rFonts w:hint="eastAsia"/>
                <w:sz w:val="24"/>
              </w:rPr>
              <w:t>南木曽会館</w:t>
            </w:r>
          </w:p>
          <w:p w14:paraId="4588918C" w14:textId="77777777" w:rsidR="00350072" w:rsidRPr="009A0D90" w:rsidRDefault="00350072" w:rsidP="00D741FE">
            <w:pPr>
              <w:rPr>
                <w:sz w:val="24"/>
              </w:rPr>
            </w:pPr>
            <w:r>
              <w:rPr>
                <w:rFonts w:hint="eastAsia"/>
                <w:sz w:val="24"/>
              </w:rPr>
              <w:t>２階大会議室</w:t>
            </w:r>
          </w:p>
        </w:tc>
      </w:tr>
      <w:tr w:rsidR="00A33968" w14:paraId="5B6FBE6A" w14:textId="77777777" w:rsidTr="00A33968">
        <w:trPr>
          <w:trHeight w:val="552"/>
        </w:trPr>
        <w:tc>
          <w:tcPr>
            <w:tcW w:w="2410" w:type="dxa"/>
          </w:tcPr>
          <w:p w14:paraId="18F68D39" w14:textId="4E87B18E" w:rsidR="00A33968" w:rsidRDefault="00A33968" w:rsidP="00DC59AC">
            <w:pPr>
              <w:ind w:firstLineChars="100" w:firstLine="240"/>
              <w:rPr>
                <w:sz w:val="24"/>
              </w:rPr>
            </w:pPr>
            <w:r>
              <w:rPr>
                <w:rFonts w:hint="eastAsia"/>
                <w:sz w:val="24"/>
              </w:rPr>
              <w:t xml:space="preserve">１０月　</w:t>
            </w:r>
            <w:r w:rsidR="00B82287">
              <w:rPr>
                <w:rFonts w:hint="eastAsia"/>
                <w:sz w:val="24"/>
              </w:rPr>
              <w:t>６</w:t>
            </w:r>
            <w:r>
              <w:rPr>
                <w:rFonts w:hint="eastAsia"/>
                <w:sz w:val="24"/>
              </w:rPr>
              <w:t>日（木）</w:t>
            </w:r>
          </w:p>
        </w:tc>
        <w:tc>
          <w:tcPr>
            <w:tcW w:w="2977" w:type="dxa"/>
          </w:tcPr>
          <w:p w14:paraId="459480A0" w14:textId="03C9BC7B" w:rsidR="00A33968" w:rsidRDefault="00A33968" w:rsidP="00A33968">
            <w:pPr>
              <w:rPr>
                <w:sz w:val="24"/>
              </w:rPr>
            </w:pPr>
            <w:r>
              <w:rPr>
                <w:rFonts w:hint="eastAsia"/>
                <w:sz w:val="24"/>
              </w:rPr>
              <w:t>１</w:t>
            </w:r>
            <w:r w:rsidR="00B82287">
              <w:rPr>
                <w:rFonts w:hint="eastAsia"/>
                <w:sz w:val="24"/>
              </w:rPr>
              <w:t>０</w:t>
            </w:r>
            <w:r>
              <w:rPr>
                <w:rFonts w:hint="eastAsia"/>
                <w:sz w:val="24"/>
              </w:rPr>
              <w:t>：</w:t>
            </w:r>
            <w:r w:rsidR="00B82287">
              <w:rPr>
                <w:rFonts w:hint="eastAsia"/>
                <w:sz w:val="24"/>
              </w:rPr>
              <w:t>０</w:t>
            </w:r>
            <w:r>
              <w:rPr>
                <w:rFonts w:hint="eastAsia"/>
                <w:sz w:val="24"/>
              </w:rPr>
              <w:t>０～１</w:t>
            </w:r>
            <w:r w:rsidR="00B82287">
              <w:rPr>
                <w:rFonts w:hint="eastAsia"/>
                <w:sz w:val="24"/>
              </w:rPr>
              <w:t>２</w:t>
            </w:r>
            <w:r>
              <w:rPr>
                <w:rFonts w:hint="eastAsia"/>
                <w:sz w:val="24"/>
              </w:rPr>
              <w:t>：</w:t>
            </w:r>
            <w:r w:rsidR="00B82287">
              <w:rPr>
                <w:rFonts w:hint="eastAsia"/>
                <w:sz w:val="24"/>
              </w:rPr>
              <w:t>０</w:t>
            </w:r>
            <w:r>
              <w:rPr>
                <w:rFonts w:hint="eastAsia"/>
                <w:sz w:val="24"/>
              </w:rPr>
              <w:t>０</w:t>
            </w:r>
          </w:p>
          <w:p w14:paraId="6D174773" w14:textId="77777777" w:rsidR="00A33968" w:rsidRDefault="00A33968" w:rsidP="00A33968">
            <w:pPr>
              <w:rPr>
                <w:sz w:val="24"/>
              </w:rPr>
            </w:pPr>
          </w:p>
        </w:tc>
        <w:tc>
          <w:tcPr>
            <w:tcW w:w="3685" w:type="dxa"/>
          </w:tcPr>
          <w:p w14:paraId="151EB939" w14:textId="77777777" w:rsidR="00B82287" w:rsidRPr="009A0D90" w:rsidRDefault="00B82287" w:rsidP="00B82287">
            <w:pPr>
              <w:rPr>
                <w:sz w:val="24"/>
              </w:rPr>
            </w:pPr>
            <w:r w:rsidRPr="009A0D90">
              <w:rPr>
                <w:rFonts w:hint="eastAsia"/>
                <w:sz w:val="24"/>
              </w:rPr>
              <w:t>・介護のいろは</w:t>
            </w:r>
          </w:p>
          <w:p w14:paraId="56B46B64" w14:textId="77777777" w:rsidR="00B82287" w:rsidRPr="009A0D90" w:rsidRDefault="00B82287" w:rsidP="00B82287">
            <w:pPr>
              <w:rPr>
                <w:sz w:val="24"/>
              </w:rPr>
            </w:pPr>
            <w:r w:rsidRPr="009A0D90">
              <w:rPr>
                <w:rFonts w:hint="eastAsia"/>
                <w:sz w:val="24"/>
              </w:rPr>
              <w:t>日常に役立つ介護技術</w:t>
            </w:r>
          </w:p>
          <w:p w14:paraId="3E7CC124" w14:textId="6288B132" w:rsidR="00A33968" w:rsidRPr="009A0D90" w:rsidRDefault="00B82287" w:rsidP="00B82287">
            <w:pPr>
              <w:rPr>
                <w:sz w:val="24"/>
              </w:rPr>
            </w:pPr>
            <w:r w:rsidRPr="009A0D90">
              <w:rPr>
                <w:rFonts w:hint="eastAsia"/>
                <w:sz w:val="24"/>
              </w:rPr>
              <w:t>車イスの使い方、福祉用具など</w:t>
            </w:r>
          </w:p>
        </w:tc>
        <w:tc>
          <w:tcPr>
            <w:tcW w:w="3828" w:type="dxa"/>
          </w:tcPr>
          <w:p w14:paraId="78F7845A" w14:textId="53EA7A7C" w:rsidR="00A33968" w:rsidRDefault="00BB28BB" w:rsidP="00CF00A9">
            <w:pPr>
              <w:rPr>
                <w:sz w:val="24"/>
              </w:rPr>
            </w:pPr>
            <w:r>
              <w:rPr>
                <w:rFonts w:hint="eastAsia"/>
                <w:sz w:val="24"/>
              </w:rPr>
              <w:t>介護福祉士養成校教員</w:t>
            </w:r>
          </w:p>
          <w:p w14:paraId="50E2279E" w14:textId="68F05C01" w:rsidR="0083175C" w:rsidRPr="006358AC" w:rsidRDefault="0083175C" w:rsidP="00CF00A9">
            <w:pPr>
              <w:rPr>
                <w:sz w:val="24"/>
              </w:rPr>
            </w:pPr>
            <w:r>
              <w:rPr>
                <w:rFonts w:hint="eastAsia"/>
                <w:sz w:val="24"/>
              </w:rPr>
              <w:t>芝田　由佳氏</w:t>
            </w:r>
          </w:p>
        </w:tc>
        <w:tc>
          <w:tcPr>
            <w:tcW w:w="1701" w:type="dxa"/>
          </w:tcPr>
          <w:p w14:paraId="0F16BF81" w14:textId="77777777" w:rsidR="00A33968" w:rsidRDefault="00A33968" w:rsidP="00A33968">
            <w:pPr>
              <w:rPr>
                <w:sz w:val="24"/>
              </w:rPr>
            </w:pPr>
            <w:r>
              <w:rPr>
                <w:rFonts w:hint="eastAsia"/>
                <w:sz w:val="24"/>
              </w:rPr>
              <w:t>南木曽会館</w:t>
            </w:r>
          </w:p>
          <w:p w14:paraId="76BD68F0" w14:textId="77777777" w:rsidR="00A33968" w:rsidRPr="009A0D90" w:rsidRDefault="00A33968" w:rsidP="00A33968">
            <w:pPr>
              <w:rPr>
                <w:sz w:val="24"/>
              </w:rPr>
            </w:pPr>
            <w:r>
              <w:rPr>
                <w:rFonts w:hint="eastAsia"/>
                <w:sz w:val="24"/>
              </w:rPr>
              <w:t>２階大会議室</w:t>
            </w:r>
          </w:p>
        </w:tc>
      </w:tr>
      <w:tr w:rsidR="00A33968" w14:paraId="05C14C04" w14:textId="77777777" w:rsidTr="00A33968">
        <w:trPr>
          <w:trHeight w:val="552"/>
        </w:trPr>
        <w:tc>
          <w:tcPr>
            <w:tcW w:w="2410" w:type="dxa"/>
          </w:tcPr>
          <w:p w14:paraId="68E8D2D4" w14:textId="2159B723" w:rsidR="00A33968" w:rsidRPr="004F5E33" w:rsidRDefault="00A33968" w:rsidP="00DC59AC">
            <w:pPr>
              <w:ind w:firstLineChars="100" w:firstLine="240"/>
              <w:rPr>
                <w:sz w:val="24"/>
              </w:rPr>
            </w:pPr>
            <w:r>
              <w:rPr>
                <w:rFonts w:hint="eastAsia"/>
                <w:sz w:val="24"/>
              </w:rPr>
              <w:t>１０月２</w:t>
            </w:r>
            <w:r w:rsidR="00CF00A9">
              <w:rPr>
                <w:rFonts w:hint="eastAsia"/>
                <w:sz w:val="24"/>
              </w:rPr>
              <w:t>４</w:t>
            </w:r>
            <w:r>
              <w:rPr>
                <w:rFonts w:hint="eastAsia"/>
                <w:sz w:val="24"/>
              </w:rPr>
              <w:t>日（</w:t>
            </w:r>
            <w:r w:rsidR="00CF00A9">
              <w:rPr>
                <w:rFonts w:hint="eastAsia"/>
                <w:sz w:val="24"/>
              </w:rPr>
              <w:t>月</w:t>
            </w:r>
            <w:r>
              <w:rPr>
                <w:rFonts w:hint="eastAsia"/>
                <w:sz w:val="24"/>
              </w:rPr>
              <w:t>）</w:t>
            </w:r>
          </w:p>
        </w:tc>
        <w:tc>
          <w:tcPr>
            <w:tcW w:w="2977" w:type="dxa"/>
          </w:tcPr>
          <w:p w14:paraId="46ED058D" w14:textId="3F522CEB" w:rsidR="00A33968" w:rsidRDefault="00A33968" w:rsidP="00A33968">
            <w:pPr>
              <w:rPr>
                <w:sz w:val="24"/>
              </w:rPr>
            </w:pPr>
            <w:r>
              <w:rPr>
                <w:rFonts w:hint="eastAsia"/>
                <w:sz w:val="24"/>
              </w:rPr>
              <w:t>１３：</w:t>
            </w:r>
            <w:r w:rsidR="00CF00A9">
              <w:rPr>
                <w:rFonts w:hint="eastAsia"/>
                <w:sz w:val="24"/>
              </w:rPr>
              <w:t>０</w:t>
            </w:r>
            <w:r>
              <w:rPr>
                <w:rFonts w:hint="eastAsia"/>
                <w:sz w:val="24"/>
              </w:rPr>
              <w:t>０～１５：</w:t>
            </w:r>
            <w:r w:rsidR="00CF00A9">
              <w:rPr>
                <w:rFonts w:hint="eastAsia"/>
                <w:sz w:val="24"/>
              </w:rPr>
              <w:t>０</w:t>
            </w:r>
            <w:r>
              <w:rPr>
                <w:rFonts w:hint="eastAsia"/>
                <w:sz w:val="24"/>
              </w:rPr>
              <w:t>０</w:t>
            </w:r>
          </w:p>
        </w:tc>
        <w:tc>
          <w:tcPr>
            <w:tcW w:w="3685" w:type="dxa"/>
          </w:tcPr>
          <w:p w14:paraId="6269DF3A" w14:textId="77777777" w:rsidR="00B82287" w:rsidRDefault="00B82287" w:rsidP="00B82287">
            <w:pPr>
              <w:rPr>
                <w:sz w:val="24"/>
              </w:rPr>
            </w:pPr>
            <w:r w:rsidRPr="009A0D90">
              <w:rPr>
                <w:rFonts w:hint="eastAsia"/>
                <w:sz w:val="24"/>
              </w:rPr>
              <w:t>・コミュニケーション技術を</w:t>
            </w:r>
          </w:p>
          <w:p w14:paraId="2AB44FE5" w14:textId="3102AB26" w:rsidR="00B82287" w:rsidRDefault="00B82287" w:rsidP="00B82287">
            <w:pPr>
              <w:ind w:firstLineChars="100" w:firstLine="240"/>
              <w:rPr>
                <w:sz w:val="24"/>
              </w:rPr>
            </w:pPr>
            <w:r w:rsidRPr="009A0D90">
              <w:rPr>
                <w:rFonts w:hint="eastAsia"/>
                <w:sz w:val="24"/>
              </w:rPr>
              <w:t>身につけよう</w:t>
            </w:r>
          </w:p>
          <w:p w14:paraId="6B7E7BF2" w14:textId="77777777" w:rsidR="00A33968" w:rsidRDefault="00A33968" w:rsidP="00CF00A9">
            <w:pPr>
              <w:ind w:firstLineChars="100" w:firstLine="240"/>
              <w:rPr>
                <w:sz w:val="24"/>
              </w:rPr>
            </w:pPr>
          </w:p>
        </w:tc>
        <w:tc>
          <w:tcPr>
            <w:tcW w:w="3828" w:type="dxa"/>
          </w:tcPr>
          <w:p w14:paraId="6FCD6734" w14:textId="77777777" w:rsidR="00CF00A9" w:rsidRPr="009A0D90" w:rsidRDefault="00CF00A9" w:rsidP="00CF00A9">
            <w:pPr>
              <w:rPr>
                <w:sz w:val="24"/>
              </w:rPr>
            </w:pPr>
            <w:r>
              <w:rPr>
                <w:rFonts w:hint="eastAsia"/>
                <w:sz w:val="24"/>
              </w:rPr>
              <w:t>清泉女学院短期大学</w:t>
            </w:r>
          </w:p>
          <w:p w14:paraId="7667ED3E" w14:textId="35FD1F2B" w:rsidR="00B82287" w:rsidRDefault="00CF00A9" w:rsidP="00BB28BB">
            <w:pPr>
              <w:rPr>
                <w:sz w:val="24"/>
              </w:rPr>
            </w:pPr>
            <w:r>
              <w:rPr>
                <w:rFonts w:hint="eastAsia"/>
                <w:sz w:val="24"/>
              </w:rPr>
              <w:t>幼児教育科　塚原　成幸氏</w:t>
            </w:r>
          </w:p>
          <w:p w14:paraId="54F0BCE4" w14:textId="716AC0C5" w:rsidR="00A33968" w:rsidRPr="009A0D90" w:rsidRDefault="00A33968" w:rsidP="00606AFB">
            <w:pPr>
              <w:ind w:firstLineChars="100" w:firstLine="240"/>
              <w:rPr>
                <w:sz w:val="24"/>
              </w:rPr>
            </w:pPr>
          </w:p>
        </w:tc>
        <w:tc>
          <w:tcPr>
            <w:tcW w:w="1701" w:type="dxa"/>
          </w:tcPr>
          <w:p w14:paraId="0C730C0F" w14:textId="77777777" w:rsidR="00A33968" w:rsidRDefault="00A33968" w:rsidP="00CF00A9">
            <w:pPr>
              <w:rPr>
                <w:sz w:val="24"/>
              </w:rPr>
            </w:pPr>
            <w:r>
              <w:rPr>
                <w:rFonts w:hint="eastAsia"/>
                <w:sz w:val="24"/>
              </w:rPr>
              <w:t>南木曽会館</w:t>
            </w:r>
          </w:p>
          <w:p w14:paraId="26437A8D" w14:textId="5C95B5E7" w:rsidR="00CF00A9" w:rsidRPr="009A0D90" w:rsidRDefault="00CF00A9" w:rsidP="00CF00A9">
            <w:pPr>
              <w:rPr>
                <w:sz w:val="24"/>
              </w:rPr>
            </w:pPr>
            <w:r>
              <w:rPr>
                <w:rFonts w:hint="eastAsia"/>
                <w:sz w:val="24"/>
              </w:rPr>
              <w:t>２階大会議室</w:t>
            </w:r>
          </w:p>
        </w:tc>
      </w:tr>
      <w:tr w:rsidR="00A33968" w14:paraId="41C6182F" w14:textId="77777777" w:rsidTr="00A33968">
        <w:trPr>
          <w:trHeight w:val="552"/>
        </w:trPr>
        <w:tc>
          <w:tcPr>
            <w:tcW w:w="2410" w:type="dxa"/>
          </w:tcPr>
          <w:p w14:paraId="638DF24B" w14:textId="70A412F9" w:rsidR="00A33968" w:rsidRPr="009A0D90" w:rsidRDefault="00A33968" w:rsidP="00DC59AC">
            <w:pPr>
              <w:ind w:firstLineChars="100" w:firstLine="240"/>
              <w:rPr>
                <w:sz w:val="24"/>
              </w:rPr>
            </w:pPr>
            <w:r>
              <w:rPr>
                <w:rFonts w:hint="eastAsia"/>
                <w:sz w:val="24"/>
              </w:rPr>
              <w:t>１１月</w:t>
            </w:r>
            <w:r w:rsidR="00CF00A9">
              <w:rPr>
                <w:rFonts w:hint="eastAsia"/>
                <w:sz w:val="24"/>
              </w:rPr>
              <w:t>１</w:t>
            </w:r>
            <w:r>
              <w:rPr>
                <w:rFonts w:hint="eastAsia"/>
                <w:sz w:val="24"/>
              </w:rPr>
              <w:t>５</w:t>
            </w:r>
            <w:r w:rsidR="00DC59AC">
              <w:rPr>
                <w:rFonts w:hint="eastAsia"/>
                <w:sz w:val="24"/>
              </w:rPr>
              <w:t>日</w:t>
            </w:r>
            <w:r>
              <w:rPr>
                <w:rFonts w:hint="eastAsia"/>
                <w:sz w:val="24"/>
              </w:rPr>
              <w:t>（</w:t>
            </w:r>
            <w:r w:rsidR="00CF00A9">
              <w:rPr>
                <w:rFonts w:hint="eastAsia"/>
                <w:sz w:val="24"/>
              </w:rPr>
              <w:t>火</w:t>
            </w:r>
            <w:r>
              <w:rPr>
                <w:rFonts w:hint="eastAsia"/>
                <w:sz w:val="24"/>
              </w:rPr>
              <w:t>）</w:t>
            </w:r>
          </w:p>
        </w:tc>
        <w:tc>
          <w:tcPr>
            <w:tcW w:w="2977" w:type="dxa"/>
          </w:tcPr>
          <w:p w14:paraId="579513F7" w14:textId="64736462" w:rsidR="00A33968" w:rsidRPr="009A0D90" w:rsidRDefault="00A33968" w:rsidP="00A33968">
            <w:pPr>
              <w:rPr>
                <w:sz w:val="24"/>
              </w:rPr>
            </w:pPr>
            <w:r>
              <w:rPr>
                <w:rFonts w:hint="eastAsia"/>
                <w:sz w:val="24"/>
              </w:rPr>
              <w:t>１３：</w:t>
            </w:r>
            <w:r w:rsidR="00CF00A9">
              <w:rPr>
                <w:rFonts w:hint="eastAsia"/>
                <w:sz w:val="24"/>
              </w:rPr>
              <w:t>０</w:t>
            </w:r>
            <w:r>
              <w:rPr>
                <w:rFonts w:hint="eastAsia"/>
                <w:sz w:val="24"/>
              </w:rPr>
              <w:t>０～１５：</w:t>
            </w:r>
            <w:r w:rsidR="00CF00A9">
              <w:rPr>
                <w:rFonts w:hint="eastAsia"/>
                <w:sz w:val="24"/>
              </w:rPr>
              <w:t>０</w:t>
            </w:r>
            <w:r>
              <w:rPr>
                <w:rFonts w:hint="eastAsia"/>
                <w:sz w:val="24"/>
              </w:rPr>
              <w:t>０</w:t>
            </w:r>
          </w:p>
        </w:tc>
        <w:tc>
          <w:tcPr>
            <w:tcW w:w="3685" w:type="dxa"/>
          </w:tcPr>
          <w:p w14:paraId="1F28AA1A" w14:textId="77777777" w:rsidR="00CF00A9" w:rsidRPr="009A0D90" w:rsidRDefault="00CF00A9" w:rsidP="00CF00A9">
            <w:pPr>
              <w:rPr>
                <w:sz w:val="24"/>
              </w:rPr>
            </w:pPr>
            <w:r w:rsidRPr="009A0D90">
              <w:rPr>
                <w:rFonts w:hint="eastAsia"/>
                <w:sz w:val="24"/>
              </w:rPr>
              <w:t>・障がいを知ろう</w:t>
            </w:r>
          </w:p>
          <w:p w14:paraId="21306421" w14:textId="38043980" w:rsidR="00A33968" w:rsidRPr="009B3E2A" w:rsidRDefault="00A33968" w:rsidP="00A33968">
            <w:pPr>
              <w:rPr>
                <w:sz w:val="24"/>
              </w:rPr>
            </w:pPr>
          </w:p>
        </w:tc>
        <w:tc>
          <w:tcPr>
            <w:tcW w:w="3828" w:type="dxa"/>
          </w:tcPr>
          <w:p w14:paraId="2772313E" w14:textId="77777777" w:rsidR="00CF00A9" w:rsidRDefault="00CF00A9" w:rsidP="00CF00A9">
            <w:pPr>
              <w:rPr>
                <w:sz w:val="24"/>
              </w:rPr>
            </w:pPr>
            <w:r w:rsidRPr="009A0D90">
              <w:rPr>
                <w:rFonts w:hint="eastAsia"/>
                <w:sz w:val="24"/>
              </w:rPr>
              <w:t>ぴあねっと松本</w:t>
            </w:r>
            <w:r>
              <w:rPr>
                <w:rFonts w:hint="eastAsia"/>
                <w:sz w:val="24"/>
              </w:rPr>
              <w:t xml:space="preserve">　</w:t>
            </w:r>
          </w:p>
          <w:p w14:paraId="76B7FACB" w14:textId="62D7E2AD" w:rsidR="00A33968" w:rsidRPr="00861B51" w:rsidRDefault="00CF00A9" w:rsidP="00CF00A9">
            <w:pPr>
              <w:rPr>
                <w:sz w:val="24"/>
              </w:rPr>
            </w:pPr>
            <w:r>
              <w:rPr>
                <w:rFonts w:hint="eastAsia"/>
                <w:sz w:val="24"/>
              </w:rPr>
              <w:t xml:space="preserve">所長　</w:t>
            </w:r>
            <w:r w:rsidRPr="009A0D90">
              <w:rPr>
                <w:rFonts w:hint="eastAsia"/>
                <w:sz w:val="24"/>
              </w:rPr>
              <w:t>降</w:t>
            </w:r>
            <w:r>
              <w:rPr>
                <w:rFonts w:hint="eastAsia"/>
                <w:sz w:val="24"/>
              </w:rPr>
              <w:t>幡</w:t>
            </w:r>
            <w:r w:rsidRPr="009A0D90">
              <w:rPr>
                <w:rFonts w:hint="eastAsia"/>
                <w:sz w:val="24"/>
              </w:rPr>
              <w:t xml:space="preserve">　和彦氏</w:t>
            </w:r>
          </w:p>
        </w:tc>
        <w:tc>
          <w:tcPr>
            <w:tcW w:w="1701" w:type="dxa"/>
          </w:tcPr>
          <w:p w14:paraId="0B1D2A52" w14:textId="77777777" w:rsidR="00A33968" w:rsidRDefault="00A33968" w:rsidP="00A33968">
            <w:pPr>
              <w:rPr>
                <w:sz w:val="24"/>
              </w:rPr>
            </w:pPr>
            <w:r>
              <w:rPr>
                <w:rFonts w:hint="eastAsia"/>
                <w:sz w:val="24"/>
              </w:rPr>
              <w:t>南木曽会館</w:t>
            </w:r>
          </w:p>
          <w:p w14:paraId="78ED46E8" w14:textId="678FE68D" w:rsidR="00A33968" w:rsidRPr="009A0D90" w:rsidRDefault="00CF00A9" w:rsidP="00A33968">
            <w:pPr>
              <w:rPr>
                <w:sz w:val="24"/>
              </w:rPr>
            </w:pPr>
            <w:r>
              <w:rPr>
                <w:rFonts w:hint="eastAsia"/>
                <w:sz w:val="24"/>
              </w:rPr>
              <w:t>１階</w:t>
            </w:r>
            <w:r w:rsidR="00A33968">
              <w:rPr>
                <w:rFonts w:hint="eastAsia"/>
                <w:sz w:val="24"/>
              </w:rPr>
              <w:t>ホール</w:t>
            </w:r>
          </w:p>
        </w:tc>
      </w:tr>
      <w:tr w:rsidR="00A33968" w14:paraId="4CA6F109" w14:textId="77777777" w:rsidTr="00A33968">
        <w:trPr>
          <w:trHeight w:val="552"/>
        </w:trPr>
        <w:tc>
          <w:tcPr>
            <w:tcW w:w="2410" w:type="dxa"/>
          </w:tcPr>
          <w:p w14:paraId="679A9E1C" w14:textId="40EBB036" w:rsidR="00A33968" w:rsidRPr="009A0D90" w:rsidRDefault="00A33968" w:rsidP="00DC59AC">
            <w:pPr>
              <w:ind w:firstLineChars="100" w:firstLine="240"/>
              <w:rPr>
                <w:sz w:val="24"/>
              </w:rPr>
            </w:pPr>
            <w:r>
              <w:rPr>
                <w:rFonts w:hint="eastAsia"/>
                <w:sz w:val="24"/>
              </w:rPr>
              <w:t>１２</w:t>
            </w:r>
            <w:r w:rsidRPr="009A0D90">
              <w:rPr>
                <w:rFonts w:hint="eastAsia"/>
                <w:sz w:val="24"/>
              </w:rPr>
              <w:t>月</w:t>
            </w:r>
            <w:r>
              <w:rPr>
                <w:rFonts w:hint="eastAsia"/>
                <w:sz w:val="24"/>
              </w:rPr>
              <w:t>１</w:t>
            </w:r>
            <w:r w:rsidR="00CF00A9">
              <w:rPr>
                <w:rFonts w:hint="eastAsia"/>
                <w:sz w:val="24"/>
              </w:rPr>
              <w:t>２</w:t>
            </w:r>
            <w:r>
              <w:rPr>
                <w:rFonts w:hint="eastAsia"/>
                <w:sz w:val="24"/>
              </w:rPr>
              <w:t>日（月）</w:t>
            </w:r>
          </w:p>
        </w:tc>
        <w:tc>
          <w:tcPr>
            <w:tcW w:w="2977" w:type="dxa"/>
          </w:tcPr>
          <w:p w14:paraId="5D0F20D9" w14:textId="27A968A8" w:rsidR="00A33968" w:rsidRDefault="00A33968" w:rsidP="00A33968">
            <w:pPr>
              <w:rPr>
                <w:sz w:val="24"/>
              </w:rPr>
            </w:pPr>
            <w:r>
              <w:rPr>
                <w:rFonts w:hint="eastAsia"/>
                <w:sz w:val="24"/>
              </w:rPr>
              <w:t>１０：３０～１２：３０</w:t>
            </w:r>
          </w:p>
          <w:p w14:paraId="286C1F6B" w14:textId="061122BB" w:rsidR="00A33968" w:rsidRDefault="00A33968" w:rsidP="00A33968">
            <w:pPr>
              <w:rPr>
                <w:sz w:val="24"/>
              </w:rPr>
            </w:pPr>
            <w:r>
              <w:rPr>
                <w:rFonts w:hint="eastAsia"/>
                <w:sz w:val="24"/>
              </w:rPr>
              <w:t>１３：</w:t>
            </w:r>
            <w:r w:rsidR="00CF00A9">
              <w:rPr>
                <w:rFonts w:hint="eastAsia"/>
                <w:sz w:val="24"/>
              </w:rPr>
              <w:t>３０</w:t>
            </w:r>
            <w:r>
              <w:rPr>
                <w:rFonts w:hint="eastAsia"/>
                <w:sz w:val="24"/>
              </w:rPr>
              <w:t>～１５：１</w:t>
            </w:r>
            <w:r w:rsidR="00105FAB">
              <w:rPr>
                <w:rFonts w:hint="eastAsia"/>
                <w:sz w:val="24"/>
              </w:rPr>
              <w:t>０</w:t>
            </w:r>
          </w:p>
          <w:p w14:paraId="56FE05A4" w14:textId="77777777" w:rsidR="00A33968" w:rsidRDefault="00A33968" w:rsidP="00A33968">
            <w:pPr>
              <w:rPr>
                <w:sz w:val="24"/>
              </w:rPr>
            </w:pPr>
          </w:p>
          <w:p w14:paraId="6A2B4023" w14:textId="77777777" w:rsidR="00A33968" w:rsidRPr="009A0D90" w:rsidRDefault="00A33968" w:rsidP="00A33968">
            <w:pPr>
              <w:rPr>
                <w:sz w:val="24"/>
              </w:rPr>
            </w:pPr>
            <w:r>
              <w:rPr>
                <w:rFonts w:hint="eastAsia"/>
                <w:sz w:val="24"/>
              </w:rPr>
              <w:t>１５：２０～１５：３０</w:t>
            </w:r>
          </w:p>
        </w:tc>
        <w:tc>
          <w:tcPr>
            <w:tcW w:w="3685" w:type="dxa"/>
          </w:tcPr>
          <w:p w14:paraId="3006115F" w14:textId="1C7AA219" w:rsidR="00A33968" w:rsidRDefault="00A33968" w:rsidP="00A33968">
            <w:pPr>
              <w:rPr>
                <w:sz w:val="24"/>
              </w:rPr>
            </w:pPr>
            <w:r w:rsidRPr="009A0D90">
              <w:rPr>
                <w:rFonts w:hint="eastAsia"/>
                <w:sz w:val="24"/>
              </w:rPr>
              <w:t>・傾聴について知ろう</w:t>
            </w:r>
          </w:p>
          <w:p w14:paraId="73D5405A" w14:textId="77777777" w:rsidR="00A33968" w:rsidRDefault="00A33968" w:rsidP="00A33968">
            <w:pPr>
              <w:rPr>
                <w:sz w:val="24"/>
              </w:rPr>
            </w:pPr>
            <w:r>
              <w:rPr>
                <w:rFonts w:hint="eastAsia"/>
                <w:sz w:val="24"/>
              </w:rPr>
              <w:t>・地域の課題を考えてみよう</w:t>
            </w:r>
          </w:p>
          <w:p w14:paraId="5712AA8A" w14:textId="77777777" w:rsidR="00A33968" w:rsidRDefault="00A33968" w:rsidP="00A33968">
            <w:pPr>
              <w:rPr>
                <w:sz w:val="24"/>
              </w:rPr>
            </w:pPr>
          </w:p>
          <w:p w14:paraId="02255511" w14:textId="77777777" w:rsidR="00A33968" w:rsidRPr="009A0D90" w:rsidRDefault="00A33968" w:rsidP="00A33968">
            <w:pPr>
              <w:rPr>
                <w:sz w:val="24"/>
              </w:rPr>
            </w:pPr>
            <w:r w:rsidRPr="009A0D90">
              <w:rPr>
                <w:rFonts w:hint="eastAsia"/>
                <w:sz w:val="24"/>
              </w:rPr>
              <w:t>【閉講式】</w:t>
            </w:r>
          </w:p>
        </w:tc>
        <w:tc>
          <w:tcPr>
            <w:tcW w:w="3828" w:type="dxa"/>
          </w:tcPr>
          <w:p w14:paraId="6D3D13FC" w14:textId="77777777" w:rsidR="00A33968" w:rsidRDefault="00606AFB" w:rsidP="00A33968">
            <w:pPr>
              <w:rPr>
                <w:sz w:val="24"/>
              </w:rPr>
            </w:pPr>
            <w:r>
              <w:rPr>
                <w:rFonts w:hint="eastAsia"/>
                <w:sz w:val="24"/>
              </w:rPr>
              <w:t>長野県長寿社会開発センター</w:t>
            </w:r>
          </w:p>
          <w:p w14:paraId="5B34AE32" w14:textId="77777777" w:rsidR="00A33968" w:rsidRPr="009A0D90" w:rsidRDefault="00606AFB" w:rsidP="00BB28BB">
            <w:pPr>
              <w:rPr>
                <w:sz w:val="24"/>
              </w:rPr>
            </w:pPr>
            <w:r>
              <w:rPr>
                <w:rFonts w:hint="eastAsia"/>
                <w:sz w:val="24"/>
              </w:rPr>
              <w:t xml:space="preserve">理事長　</w:t>
            </w:r>
            <w:r w:rsidR="00A33968">
              <w:rPr>
                <w:rFonts w:hint="eastAsia"/>
                <w:sz w:val="24"/>
              </w:rPr>
              <w:t>内山　二郎氏</w:t>
            </w:r>
          </w:p>
          <w:p w14:paraId="4D97DCE4" w14:textId="77777777" w:rsidR="00A33968" w:rsidRDefault="00A33968" w:rsidP="00A33968">
            <w:pPr>
              <w:rPr>
                <w:sz w:val="24"/>
              </w:rPr>
            </w:pPr>
          </w:p>
          <w:p w14:paraId="5601F71C" w14:textId="77777777" w:rsidR="00A33968" w:rsidRPr="009A0D90" w:rsidRDefault="00A33968" w:rsidP="00A33968">
            <w:pPr>
              <w:rPr>
                <w:sz w:val="24"/>
              </w:rPr>
            </w:pPr>
            <w:r>
              <w:rPr>
                <w:rFonts w:hint="eastAsia"/>
                <w:sz w:val="24"/>
              </w:rPr>
              <w:t>修了</w:t>
            </w:r>
            <w:r w:rsidRPr="009A0D90">
              <w:rPr>
                <w:rFonts w:hint="eastAsia"/>
                <w:sz w:val="24"/>
              </w:rPr>
              <w:t>証を発行いたします</w:t>
            </w:r>
          </w:p>
        </w:tc>
        <w:tc>
          <w:tcPr>
            <w:tcW w:w="1701" w:type="dxa"/>
          </w:tcPr>
          <w:p w14:paraId="2471D6AC" w14:textId="77777777" w:rsidR="00A33968" w:rsidRDefault="00A33968" w:rsidP="00A33968">
            <w:pPr>
              <w:rPr>
                <w:sz w:val="24"/>
              </w:rPr>
            </w:pPr>
            <w:r>
              <w:rPr>
                <w:rFonts w:hint="eastAsia"/>
                <w:sz w:val="24"/>
              </w:rPr>
              <w:t>南木曽会館</w:t>
            </w:r>
          </w:p>
          <w:p w14:paraId="3E4554BC" w14:textId="77777777" w:rsidR="00A33968" w:rsidRDefault="00A33968" w:rsidP="00A33968">
            <w:pPr>
              <w:rPr>
                <w:sz w:val="24"/>
              </w:rPr>
            </w:pPr>
            <w:r>
              <w:rPr>
                <w:rFonts w:hint="eastAsia"/>
                <w:sz w:val="24"/>
              </w:rPr>
              <w:t>２階大会議室</w:t>
            </w:r>
          </w:p>
          <w:p w14:paraId="04D07862" w14:textId="77777777" w:rsidR="00A33968" w:rsidRPr="009A0D90" w:rsidRDefault="00A33968" w:rsidP="00A33968">
            <w:pPr>
              <w:rPr>
                <w:sz w:val="24"/>
              </w:rPr>
            </w:pPr>
          </w:p>
        </w:tc>
      </w:tr>
      <w:tr w:rsidR="00A33968" w14:paraId="48AC185F" w14:textId="77777777" w:rsidTr="00A33968">
        <w:trPr>
          <w:trHeight w:val="552"/>
        </w:trPr>
        <w:tc>
          <w:tcPr>
            <w:tcW w:w="2410" w:type="dxa"/>
            <w:vAlign w:val="center"/>
          </w:tcPr>
          <w:p w14:paraId="3B79D145" w14:textId="7A730A0E" w:rsidR="00A33968" w:rsidRDefault="00A33968" w:rsidP="00A33968">
            <w:pPr>
              <w:ind w:firstLineChars="100" w:firstLine="240"/>
              <w:rPr>
                <w:sz w:val="24"/>
              </w:rPr>
            </w:pPr>
          </w:p>
        </w:tc>
        <w:tc>
          <w:tcPr>
            <w:tcW w:w="2977" w:type="dxa"/>
          </w:tcPr>
          <w:p w14:paraId="4B5E063A" w14:textId="77777777" w:rsidR="00A33968" w:rsidRDefault="00A33968" w:rsidP="00A33968">
            <w:pPr>
              <w:rPr>
                <w:sz w:val="24"/>
              </w:rPr>
            </w:pPr>
          </w:p>
        </w:tc>
        <w:tc>
          <w:tcPr>
            <w:tcW w:w="3685" w:type="dxa"/>
            <w:vAlign w:val="center"/>
          </w:tcPr>
          <w:p w14:paraId="7121C7D1" w14:textId="3EE559D5" w:rsidR="00A33968" w:rsidRPr="009A0D90" w:rsidRDefault="00A33968" w:rsidP="00A33968">
            <w:pPr>
              <w:rPr>
                <w:sz w:val="24"/>
              </w:rPr>
            </w:pPr>
            <w:r>
              <w:rPr>
                <w:rFonts w:hint="eastAsia"/>
                <w:sz w:val="24"/>
              </w:rPr>
              <w:t>認知症</w:t>
            </w:r>
            <w:r w:rsidR="008E6CE3">
              <w:rPr>
                <w:rFonts w:hint="eastAsia"/>
                <w:sz w:val="24"/>
              </w:rPr>
              <w:t>講座</w:t>
            </w:r>
          </w:p>
        </w:tc>
        <w:tc>
          <w:tcPr>
            <w:tcW w:w="3828" w:type="dxa"/>
            <w:vAlign w:val="center"/>
          </w:tcPr>
          <w:p w14:paraId="37FB9A95" w14:textId="77777777" w:rsidR="00A33968" w:rsidRDefault="00A33968" w:rsidP="00A33968">
            <w:pPr>
              <w:rPr>
                <w:sz w:val="24"/>
              </w:rPr>
            </w:pPr>
            <w:r>
              <w:rPr>
                <w:rFonts w:hint="eastAsia"/>
                <w:sz w:val="24"/>
              </w:rPr>
              <w:t>調整中</w:t>
            </w:r>
          </w:p>
        </w:tc>
        <w:tc>
          <w:tcPr>
            <w:tcW w:w="1701" w:type="dxa"/>
            <w:vAlign w:val="center"/>
          </w:tcPr>
          <w:p w14:paraId="4A661122" w14:textId="77777777" w:rsidR="00A33968" w:rsidRDefault="00A33968" w:rsidP="00A33968">
            <w:pPr>
              <w:rPr>
                <w:sz w:val="24"/>
              </w:rPr>
            </w:pPr>
            <w:r>
              <w:rPr>
                <w:rFonts w:hint="eastAsia"/>
                <w:sz w:val="24"/>
              </w:rPr>
              <w:t>南木曽会館</w:t>
            </w:r>
          </w:p>
        </w:tc>
      </w:tr>
      <w:tr w:rsidR="00A33968" w14:paraId="0C54FFDF" w14:textId="77777777" w:rsidTr="00A33968">
        <w:trPr>
          <w:trHeight w:val="552"/>
        </w:trPr>
        <w:tc>
          <w:tcPr>
            <w:tcW w:w="2410" w:type="dxa"/>
            <w:vAlign w:val="center"/>
          </w:tcPr>
          <w:p w14:paraId="0D2FD83F" w14:textId="77777777" w:rsidR="00A33968" w:rsidRDefault="00A33968" w:rsidP="00A33968">
            <w:pPr>
              <w:ind w:firstLineChars="100" w:firstLine="240"/>
              <w:rPr>
                <w:sz w:val="24"/>
              </w:rPr>
            </w:pPr>
          </w:p>
        </w:tc>
        <w:tc>
          <w:tcPr>
            <w:tcW w:w="2977" w:type="dxa"/>
            <w:vAlign w:val="center"/>
          </w:tcPr>
          <w:p w14:paraId="7F87934B" w14:textId="77777777" w:rsidR="00A33968" w:rsidRDefault="00A33968" w:rsidP="00A33968">
            <w:pPr>
              <w:rPr>
                <w:sz w:val="24"/>
              </w:rPr>
            </w:pPr>
          </w:p>
        </w:tc>
        <w:tc>
          <w:tcPr>
            <w:tcW w:w="3685" w:type="dxa"/>
            <w:vAlign w:val="center"/>
          </w:tcPr>
          <w:p w14:paraId="0F2A9D1C" w14:textId="77777777" w:rsidR="00A33968" w:rsidRDefault="00A33968" w:rsidP="00A33968">
            <w:pPr>
              <w:rPr>
                <w:sz w:val="24"/>
              </w:rPr>
            </w:pPr>
            <w:r>
              <w:rPr>
                <w:rFonts w:hint="eastAsia"/>
                <w:sz w:val="24"/>
              </w:rPr>
              <w:t>フォローアップ研修会</w:t>
            </w:r>
          </w:p>
        </w:tc>
        <w:tc>
          <w:tcPr>
            <w:tcW w:w="3828" w:type="dxa"/>
            <w:vAlign w:val="center"/>
          </w:tcPr>
          <w:p w14:paraId="70D9EE32" w14:textId="77777777" w:rsidR="00A33968" w:rsidRPr="009A0D90" w:rsidRDefault="00A33968" w:rsidP="00A33968">
            <w:pPr>
              <w:rPr>
                <w:sz w:val="24"/>
              </w:rPr>
            </w:pPr>
            <w:r>
              <w:rPr>
                <w:rFonts w:hint="eastAsia"/>
                <w:sz w:val="24"/>
              </w:rPr>
              <w:t>調整中</w:t>
            </w:r>
          </w:p>
        </w:tc>
        <w:tc>
          <w:tcPr>
            <w:tcW w:w="1701" w:type="dxa"/>
            <w:vAlign w:val="center"/>
          </w:tcPr>
          <w:p w14:paraId="7393E8C0" w14:textId="77777777" w:rsidR="00A33968" w:rsidRPr="009A0D90" w:rsidRDefault="00A33968" w:rsidP="00A33968">
            <w:pPr>
              <w:rPr>
                <w:sz w:val="24"/>
              </w:rPr>
            </w:pPr>
            <w:r>
              <w:rPr>
                <w:rFonts w:hint="eastAsia"/>
                <w:sz w:val="24"/>
              </w:rPr>
              <w:t>南木曽会館</w:t>
            </w:r>
          </w:p>
        </w:tc>
      </w:tr>
    </w:tbl>
    <w:p w14:paraId="6A1D5926" w14:textId="77777777" w:rsidR="00CF00A9" w:rsidRDefault="00CF00A9" w:rsidP="00350072">
      <w:pPr>
        <w:ind w:firstLineChars="200" w:firstLine="480"/>
        <w:rPr>
          <w:sz w:val="24"/>
        </w:rPr>
      </w:pPr>
    </w:p>
    <w:p w14:paraId="33E8B3B4" w14:textId="2920CB20" w:rsidR="00350072" w:rsidRDefault="00350072" w:rsidP="00350072">
      <w:pPr>
        <w:ind w:firstLineChars="200" w:firstLine="480"/>
        <w:rPr>
          <w:sz w:val="24"/>
        </w:rPr>
      </w:pPr>
      <w:r>
        <w:rPr>
          <w:rFonts w:hint="eastAsia"/>
          <w:sz w:val="24"/>
        </w:rPr>
        <w:t xml:space="preserve">※　会場、講義時間は変則です。日程表を確認してください。（初日に開講式、最終日に閉講式があります）　　　　　</w:t>
      </w:r>
    </w:p>
    <w:p w14:paraId="0142C1E2" w14:textId="77777777" w:rsidR="00350072" w:rsidRDefault="00350072" w:rsidP="00350072">
      <w:pPr>
        <w:pStyle w:val="aa"/>
        <w:ind w:leftChars="0" w:left="360" w:firstLineChars="50" w:firstLine="120"/>
        <w:rPr>
          <w:sz w:val="24"/>
        </w:rPr>
      </w:pPr>
      <w:r>
        <w:rPr>
          <w:rFonts w:hint="eastAsia"/>
          <w:sz w:val="24"/>
        </w:rPr>
        <w:t>※　水分補給できるもの、メガネ、筆記用具などをお持ちください。</w:t>
      </w:r>
    </w:p>
    <w:p w14:paraId="7914A522" w14:textId="77777777" w:rsidR="00C1155D" w:rsidRDefault="00C1155D" w:rsidP="00C1155D">
      <w:pPr>
        <w:pStyle w:val="aa"/>
        <w:ind w:leftChars="0" w:left="360" w:firstLineChars="50" w:firstLine="120"/>
        <w:rPr>
          <w:sz w:val="24"/>
        </w:rPr>
      </w:pPr>
      <w:r>
        <w:rPr>
          <w:rFonts w:hint="eastAsia"/>
          <w:sz w:val="24"/>
        </w:rPr>
        <w:t>※　コロナウイルス感染予防のため</w:t>
      </w:r>
      <w:r w:rsidR="00BC14F9">
        <w:rPr>
          <w:rFonts w:hint="eastAsia"/>
          <w:sz w:val="24"/>
        </w:rPr>
        <w:t>会場内の換気、</w:t>
      </w:r>
      <w:r>
        <w:rPr>
          <w:rFonts w:hint="eastAsia"/>
          <w:sz w:val="24"/>
        </w:rPr>
        <w:t>マスクの着用、検温、手指消毒のご協力をお願いします。</w:t>
      </w:r>
    </w:p>
    <w:p w14:paraId="281005BC" w14:textId="4F355B7C" w:rsidR="00BC14F9" w:rsidRDefault="00BC14F9" w:rsidP="00BC14F9">
      <w:pPr>
        <w:ind w:firstLineChars="200" w:firstLine="480"/>
        <w:rPr>
          <w:sz w:val="24"/>
        </w:rPr>
      </w:pPr>
      <w:r>
        <w:rPr>
          <w:rFonts w:hint="eastAsia"/>
          <w:sz w:val="24"/>
        </w:rPr>
        <w:t>※　感染状況により</w:t>
      </w:r>
      <w:r w:rsidR="00CF00A9">
        <w:rPr>
          <w:rFonts w:hint="eastAsia"/>
          <w:sz w:val="24"/>
        </w:rPr>
        <w:t>日程、</w:t>
      </w:r>
      <w:r>
        <w:rPr>
          <w:rFonts w:hint="eastAsia"/>
          <w:sz w:val="24"/>
        </w:rPr>
        <w:t>オンラインでの研修に変更になる場合もありますのでご理解をお願いします。</w:t>
      </w:r>
    </w:p>
    <w:p w14:paraId="09B8D065" w14:textId="77777777" w:rsidR="00730CFD" w:rsidRPr="00350072" w:rsidRDefault="00730CFD" w:rsidP="00BC14F9">
      <w:pPr>
        <w:rPr>
          <w:sz w:val="24"/>
        </w:rPr>
      </w:pPr>
    </w:p>
    <w:sectPr w:rsidR="00730CFD" w:rsidRPr="00350072" w:rsidSect="00A33CEC">
      <w:pgSz w:w="16838" w:h="11906" w:orient="landscape"/>
      <w:pgMar w:top="851" w:right="130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CC9E" w14:textId="77777777" w:rsidR="00BF03D1" w:rsidRDefault="00BF03D1" w:rsidP="00DE3151">
      <w:r>
        <w:separator/>
      </w:r>
    </w:p>
  </w:endnote>
  <w:endnote w:type="continuationSeparator" w:id="0">
    <w:p w14:paraId="51F50C97" w14:textId="77777777" w:rsidR="00BF03D1" w:rsidRDefault="00BF03D1" w:rsidP="00DE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7624" w14:textId="77777777" w:rsidR="00BF03D1" w:rsidRDefault="00BF03D1" w:rsidP="00DE3151">
      <w:r>
        <w:separator/>
      </w:r>
    </w:p>
  </w:footnote>
  <w:footnote w:type="continuationSeparator" w:id="0">
    <w:p w14:paraId="70D582B1" w14:textId="77777777" w:rsidR="00BF03D1" w:rsidRDefault="00BF03D1" w:rsidP="00DE3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5E38"/>
    <w:multiLevelType w:val="hybridMultilevel"/>
    <w:tmpl w:val="CEAAED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8132FC"/>
    <w:multiLevelType w:val="hybridMultilevel"/>
    <w:tmpl w:val="AFACC868"/>
    <w:lvl w:ilvl="0" w:tplc="C28055E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266403"/>
    <w:multiLevelType w:val="hybridMultilevel"/>
    <w:tmpl w:val="4838E7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5690204">
    <w:abstractNumId w:val="1"/>
  </w:num>
  <w:num w:numId="2" w16cid:durableId="1433013794">
    <w:abstractNumId w:val="2"/>
  </w:num>
  <w:num w:numId="3" w16cid:durableId="36938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B8"/>
    <w:rsid w:val="00003DCF"/>
    <w:rsid w:val="00014CA7"/>
    <w:rsid w:val="00020076"/>
    <w:rsid w:val="000203BF"/>
    <w:rsid w:val="000334FC"/>
    <w:rsid w:val="0005227D"/>
    <w:rsid w:val="00080E72"/>
    <w:rsid w:val="00083ED8"/>
    <w:rsid w:val="00087AB4"/>
    <w:rsid w:val="000C30A4"/>
    <w:rsid w:val="000D261F"/>
    <w:rsid w:val="000E0574"/>
    <w:rsid w:val="000E6ACD"/>
    <w:rsid w:val="000F08B0"/>
    <w:rsid w:val="000F3D0C"/>
    <w:rsid w:val="00105FAB"/>
    <w:rsid w:val="00133306"/>
    <w:rsid w:val="00146277"/>
    <w:rsid w:val="001462A3"/>
    <w:rsid w:val="00147F35"/>
    <w:rsid w:val="00150A6B"/>
    <w:rsid w:val="00181C4F"/>
    <w:rsid w:val="00187D07"/>
    <w:rsid w:val="001A23E7"/>
    <w:rsid w:val="001C26AD"/>
    <w:rsid w:val="001C4541"/>
    <w:rsid w:val="001E454B"/>
    <w:rsid w:val="001F523F"/>
    <w:rsid w:val="00200E89"/>
    <w:rsid w:val="00204F58"/>
    <w:rsid w:val="002424FF"/>
    <w:rsid w:val="00255391"/>
    <w:rsid w:val="002651DC"/>
    <w:rsid w:val="002854C7"/>
    <w:rsid w:val="002856F9"/>
    <w:rsid w:val="00285E06"/>
    <w:rsid w:val="002A1F57"/>
    <w:rsid w:val="002A24EE"/>
    <w:rsid w:val="002A79A4"/>
    <w:rsid w:val="002C2743"/>
    <w:rsid w:val="002C6C79"/>
    <w:rsid w:val="002C7687"/>
    <w:rsid w:val="002D1C17"/>
    <w:rsid w:val="002F3FDF"/>
    <w:rsid w:val="002F5B9E"/>
    <w:rsid w:val="00306A94"/>
    <w:rsid w:val="00331EE6"/>
    <w:rsid w:val="00350072"/>
    <w:rsid w:val="0035224A"/>
    <w:rsid w:val="0036003F"/>
    <w:rsid w:val="003656C5"/>
    <w:rsid w:val="00371508"/>
    <w:rsid w:val="00376261"/>
    <w:rsid w:val="00397343"/>
    <w:rsid w:val="003A0334"/>
    <w:rsid w:val="003B4E96"/>
    <w:rsid w:val="003C3CD2"/>
    <w:rsid w:val="003D0AFB"/>
    <w:rsid w:val="003E37D4"/>
    <w:rsid w:val="003F42F2"/>
    <w:rsid w:val="00404778"/>
    <w:rsid w:val="00423F24"/>
    <w:rsid w:val="004409E5"/>
    <w:rsid w:val="00450834"/>
    <w:rsid w:val="0048665A"/>
    <w:rsid w:val="004869A4"/>
    <w:rsid w:val="004A0F01"/>
    <w:rsid w:val="004B1820"/>
    <w:rsid w:val="004B5603"/>
    <w:rsid w:val="004C0F41"/>
    <w:rsid w:val="004C4A40"/>
    <w:rsid w:val="004D2144"/>
    <w:rsid w:val="004F1A1C"/>
    <w:rsid w:val="004F3810"/>
    <w:rsid w:val="004F5E33"/>
    <w:rsid w:val="00502624"/>
    <w:rsid w:val="0051132A"/>
    <w:rsid w:val="005172E3"/>
    <w:rsid w:val="00522337"/>
    <w:rsid w:val="00531EA9"/>
    <w:rsid w:val="00540AAE"/>
    <w:rsid w:val="00544697"/>
    <w:rsid w:val="00545FAF"/>
    <w:rsid w:val="00552AF4"/>
    <w:rsid w:val="00557B9B"/>
    <w:rsid w:val="00575592"/>
    <w:rsid w:val="00576873"/>
    <w:rsid w:val="00583BB1"/>
    <w:rsid w:val="00596769"/>
    <w:rsid w:val="005B1B77"/>
    <w:rsid w:val="005B643C"/>
    <w:rsid w:val="005D18E9"/>
    <w:rsid w:val="005E4261"/>
    <w:rsid w:val="005F2807"/>
    <w:rsid w:val="005F35E4"/>
    <w:rsid w:val="005F45BE"/>
    <w:rsid w:val="005F6145"/>
    <w:rsid w:val="00604ED1"/>
    <w:rsid w:val="00606AE5"/>
    <w:rsid w:val="00606AFB"/>
    <w:rsid w:val="00613C9A"/>
    <w:rsid w:val="00614889"/>
    <w:rsid w:val="00615404"/>
    <w:rsid w:val="00617DFB"/>
    <w:rsid w:val="00627D32"/>
    <w:rsid w:val="006358AC"/>
    <w:rsid w:val="0064000E"/>
    <w:rsid w:val="0064013C"/>
    <w:rsid w:val="00640F23"/>
    <w:rsid w:val="00647402"/>
    <w:rsid w:val="00647667"/>
    <w:rsid w:val="00652493"/>
    <w:rsid w:val="0065437F"/>
    <w:rsid w:val="006607EB"/>
    <w:rsid w:val="00683894"/>
    <w:rsid w:val="006A2BDD"/>
    <w:rsid w:val="006B40E3"/>
    <w:rsid w:val="006C6BE2"/>
    <w:rsid w:val="006D0975"/>
    <w:rsid w:val="006E1C1F"/>
    <w:rsid w:val="006F085F"/>
    <w:rsid w:val="00703E9D"/>
    <w:rsid w:val="00704077"/>
    <w:rsid w:val="007053FE"/>
    <w:rsid w:val="00713291"/>
    <w:rsid w:val="007258BC"/>
    <w:rsid w:val="00730CFD"/>
    <w:rsid w:val="00745125"/>
    <w:rsid w:val="00751C84"/>
    <w:rsid w:val="007636EF"/>
    <w:rsid w:val="00782882"/>
    <w:rsid w:val="00784028"/>
    <w:rsid w:val="00797972"/>
    <w:rsid w:val="007B4304"/>
    <w:rsid w:val="007C2EA3"/>
    <w:rsid w:val="007C468C"/>
    <w:rsid w:val="007D1D1C"/>
    <w:rsid w:val="007D3EF8"/>
    <w:rsid w:val="007D4BFD"/>
    <w:rsid w:val="007F6B5B"/>
    <w:rsid w:val="00800E1A"/>
    <w:rsid w:val="00810F14"/>
    <w:rsid w:val="0083175C"/>
    <w:rsid w:val="00861B51"/>
    <w:rsid w:val="008672C8"/>
    <w:rsid w:val="00882F7B"/>
    <w:rsid w:val="00883234"/>
    <w:rsid w:val="00893482"/>
    <w:rsid w:val="008B7A2B"/>
    <w:rsid w:val="008C1E2E"/>
    <w:rsid w:val="008D0458"/>
    <w:rsid w:val="008D0855"/>
    <w:rsid w:val="008D7882"/>
    <w:rsid w:val="008E5421"/>
    <w:rsid w:val="008E6CE3"/>
    <w:rsid w:val="00913F88"/>
    <w:rsid w:val="00921B9B"/>
    <w:rsid w:val="0094355C"/>
    <w:rsid w:val="009468D1"/>
    <w:rsid w:val="00951D35"/>
    <w:rsid w:val="00962613"/>
    <w:rsid w:val="0096699D"/>
    <w:rsid w:val="00977114"/>
    <w:rsid w:val="00982AF1"/>
    <w:rsid w:val="0098368C"/>
    <w:rsid w:val="009858C9"/>
    <w:rsid w:val="009A0D90"/>
    <w:rsid w:val="009A572A"/>
    <w:rsid w:val="009B1925"/>
    <w:rsid w:val="009B3E2A"/>
    <w:rsid w:val="009B679A"/>
    <w:rsid w:val="009C4097"/>
    <w:rsid w:val="009D46E8"/>
    <w:rsid w:val="00A14AD3"/>
    <w:rsid w:val="00A1768B"/>
    <w:rsid w:val="00A17716"/>
    <w:rsid w:val="00A2161C"/>
    <w:rsid w:val="00A33968"/>
    <w:rsid w:val="00A42301"/>
    <w:rsid w:val="00A42BB1"/>
    <w:rsid w:val="00A60595"/>
    <w:rsid w:val="00A61A9E"/>
    <w:rsid w:val="00A80164"/>
    <w:rsid w:val="00A8169B"/>
    <w:rsid w:val="00A975C8"/>
    <w:rsid w:val="00AA7E4F"/>
    <w:rsid w:val="00AB529D"/>
    <w:rsid w:val="00AB7BAD"/>
    <w:rsid w:val="00AC7FBB"/>
    <w:rsid w:val="00AE779E"/>
    <w:rsid w:val="00AF0907"/>
    <w:rsid w:val="00AF24F5"/>
    <w:rsid w:val="00B06571"/>
    <w:rsid w:val="00B14233"/>
    <w:rsid w:val="00B22975"/>
    <w:rsid w:val="00B6062E"/>
    <w:rsid w:val="00B62BC5"/>
    <w:rsid w:val="00B632DC"/>
    <w:rsid w:val="00B665F4"/>
    <w:rsid w:val="00B82287"/>
    <w:rsid w:val="00B84F35"/>
    <w:rsid w:val="00B877B6"/>
    <w:rsid w:val="00B97F56"/>
    <w:rsid w:val="00BB1B0B"/>
    <w:rsid w:val="00BB28BB"/>
    <w:rsid w:val="00BB7DD1"/>
    <w:rsid w:val="00BC14F9"/>
    <w:rsid w:val="00BD277E"/>
    <w:rsid w:val="00BD5947"/>
    <w:rsid w:val="00BF03D1"/>
    <w:rsid w:val="00BF1A6C"/>
    <w:rsid w:val="00C016AD"/>
    <w:rsid w:val="00C01AFC"/>
    <w:rsid w:val="00C043E2"/>
    <w:rsid w:val="00C1155D"/>
    <w:rsid w:val="00C147AD"/>
    <w:rsid w:val="00C21E0C"/>
    <w:rsid w:val="00C347AA"/>
    <w:rsid w:val="00C37349"/>
    <w:rsid w:val="00C436F8"/>
    <w:rsid w:val="00C45BF5"/>
    <w:rsid w:val="00C4674E"/>
    <w:rsid w:val="00C61033"/>
    <w:rsid w:val="00C6367D"/>
    <w:rsid w:val="00C656B8"/>
    <w:rsid w:val="00C76CEA"/>
    <w:rsid w:val="00C77A33"/>
    <w:rsid w:val="00C94150"/>
    <w:rsid w:val="00C96D9C"/>
    <w:rsid w:val="00CA47F7"/>
    <w:rsid w:val="00CB473C"/>
    <w:rsid w:val="00CB662E"/>
    <w:rsid w:val="00CD31A2"/>
    <w:rsid w:val="00CD7A4F"/>
    <w:rsid w:val="00CE00AC"/>
    <w:rsid w:val="00CE3F4C"/>
    <w:rsid w:val="00CF00A9"/>
    <w:rsid w:val="00D027C1"/>
    <w:rsid w:val="00D0504A"/>
    <w:rsid w:val="00D1442A"/>
    <w:rsid w:val="00D231AC"/>
    <w:rsid w:val="00D36ED3"/>
    <w:rsid w:val="00D3761E"/>
    <w:rsid w:val="00D51B18"/>
    <w:rsid w:val="00D67DF9"/>
    <w:rsid w:val="00D75ABA"/>
    <w:rsid w:val="00DA5904"/>
    <w:rsid w:val="00DB2763"/>
    <w:rsid w:val="00DC59AC"/>
    <w:rsid w:val="00DD5686"/>
    <w:rsid w:val="00DE3151"/>
    <w:rsid w:val="00DE5C0A"/>
    <w:rsid w:val="00E14D3B"/>
    <w:rsid w:val="00E33FE2"/>
    <w:rsid w:val="00E413A6"/>
    <w:rsid w:val="00E56C0B"/>
    <w:rsid w:val="00E62F39"/>
    <w:rsid w:val="00E642E4"/>
    <w:rsid w:val="00E70935"/>
    <w:rsid w:val="00E741EA"/>
    <w:rsid w:val="00E7633B"/>
    <w:rsid w:val="00E806C4"/>
    <w:rsid w:val="00E96FBF"/>
    <w:rsid w:val="00EA0AB1"/>
    <w:rsid w:val="00EA0D6C"/>
    <w:rsid w:val="00EB3506"/>
    <w:rsid w:val="00EE585C"/>
    <w:rsid w:val="00EF6858"/>
    <w:rsid w:val="00F0243C"/>
    <w:rsid w:val="00F038E8"/>
    <w:rsid w:val="00F06F40"/>
    <w:rsid w:val="00F07530"/>
    <w:rsid w:val="00F12B2A"/>
    <w:rsid w:val="00F2193D"/>
    <w:rsid w:val="00F313A5"/>
    <w:rsid w:val="00F34202"/>
    <w:rsid w:val="00F34A79"/>
    <w:rsid w:val="00F44931"/>
    <w:rsid w:val="00F45165"/>
    <w:rsid w:val="00F704D8"/>
    <w:rsid w:val="00F757D3"/>
    <w:rsid w:val="00FA1915"/>
    <w:rsid w:val="00FA6ADF"/>
    <w:rsid w:val="00FC498B"/>
    <w:rsid w:val="00FC5CDC"/>
    <w:rsid w:val="00FD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6A10644"/>
  <w15:chartTrackingRefBased/>
  <w15:docId w15:val="{19A675D3-3439-4FF7-B159-EB2F495C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151"/>
    <w:pPr>
      <w:tabs>
        <w:tab w:val="center" w:pos="4252"/>
        <w:tab w:val="right" w:pos="8504"/>
      </w:tabs>
      <w:snapToGrid w:val="0"/>
    </w:pPr>
  </w:style>
  <w:style w:type="character" w:customStyle="1" w:styleId="a4">
    <w:name w:val="ヘッダー (文字)"/>
    <w:basedOn w:val="a0"/>
    <w:link w:val="a3"/>
    <w:uiPriority w:val="99"/>
    <w:rsid w:val="00DE3151"/>
  </w:style>
  <w:style w:type="paragraph" w:styleId="a5">
    <w:name w:val="footer"/>
    <w:basedOn w:val="a"/>
    <w:link w:val="a6"/>
    <w:uiPriority w:val="99"/>
    <w:unhideWhenUsed/>
    <w:rsid w:val="00DE3151"/>
    <w:pPr>
      <w:tabs>
        <w:tab w:val="center" w:pos="4252"/>
        <w:tab w:val="right" w:pos="8504"/>
      </w:tabs>
      <w:snapToGrid w:val="0"/>
    </w:pPr>
  </w:style>
  <w:style w:type="character" w:customStyle="1" w:styleId="a6">
    <w:name w:val="フッター (文字)"/>
    <w:basedOn w:val="a0"/>
    <w:link w:val="a5"/>
    <w:uiPriority w:val="99"/>
    <w:rsid w:val="00DE3151"/>
  </w:style>
  <w:style w:type="table" w:styleId="a7">
    <w:name w:val="Table Grid"/>
    <w:basedOn w:val="a1"/>
    <w:uiPriority w:val="39"/>
    <w:rsid w:val="00DE3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4F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F58"/>
    <w:rPr>
      <w:rFonts w:asciiTheme="majorHAnsi" w:eastAsiaTheme="majorEastAsia" w:hAnsiTheme="majorHAnsi" w:cstheme="majorBidi"/>
      <w:sz w:val="18"/>
      <w:szCs w:val="18"/>
    </w:rPr>
  </w:style>
  <w:style w:type="paragraph" w:styleId="aa">
    <w:name w:val="List Paragraph"/>
    <w:basedOn w:val="a"/>
    <w:uiPriority w:val="34"/>
    <w:qFormat/>
    <w:rsid w:val="009771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4D43-9A12-409D-9BF8-729D74A3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dc:creator>
  <cp:keywords/>
  <dc:description/>
  <cp:lastModifiedBy>南木曽町社会福祉協議会</cp:lastModifiedBy>
  <cp:revision>123</cp:revision>
  <cp:lastPrinted>2022-07-06T00:06:00Z</cp:lastPrinted>
  <dcterms:created xsi:type="dcterms:W3CDTF">2016-06-09T07:58:00Z</dcterms:created>
  <dcterms:modified xsi:type="dcterms:W3CDTF">2022-07-06T00:07:00Z</dcterms:modified>
</cp:coreProperties>
</file>